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3F" w:rsidRPr="00934AF1" w:rsidRDefault="001B1C3F" w:rsidP="001B1C3F">
      <w:pPr>
        <w:pStyle w:val="Title"/>
        <w:rPr>
          <w:b w:val="0"/>
          <w:bCs w:val="0"/>
          <w:sz w:val="23"/>
          <w:szCs w:val="23"/>
        </w:rPr>
      </w:pPr>
      <w:r w:rsidRPr="00934AF1">
        <w:rPr>
          <w:b w:val="0"/>
          <w:bCs w:val="0"/>
          <w:sz w:val="23"/>
          <w:szCs w:val="23"/>
        </w:rPr>
        <w:t>LATVIJAS REPUBLIKA</w:t>
      </w:r>
    </w:p>
    <w:p w:rsidR="001B1C3F" w:rsidRPr="00934AF1" w:rsidRDefault="001B1C3F" w:rsidP="001B1C3F">
      <w:pPr>
        <w:pStyle w:val="Title"/>
        <w:rPr>
          <w:sz w:val="23"/>
          <w:szCs w:val="23"/>
        </w:rPr>
      </w:pPr>
      <w:r w:rsidRPr="00934AF1">
        <w:rPr>
          <w:sz w:val="23"/>
          <w:szCs w:val="23"/>
        </w:rPr>
        <w:t>Daugavpils pilsētas dome</w:t>
      </w:r>
    </w:p>
    <w:p w:rsidR="001B1C3F" w:rsidRPr="00934AF1" w:rsidRDefault="001B1C3F" w:rsidP="001B1C3F">
      <w:pPr>
        <w:pStyle w:val="Title"/>
        <w:rPr>
          <w:b w:val="0"/>
          <w:bCs w:val="0"/>
          <w:caps w:val="0"/>
          <w:sz w:val="23"/>
          <w:szCs w:val="23"/>
        </w:rPr>
      </w:pPr>
      <w:r w:rsidRPr="00934AF1">
        <w:rPr>
          <w:b w:val="0"/>
          <w:bCs w:val="0"/>
          <w:caps w:val="0"/>
          <w:sz w:val="23"/>
          <w:szCs w:val="23"/>
        </w:rPr>
        <w:t>reģ.Nr. 90000077325</w:t>
      </w:r>
    </w:p>
    <w:p w:rsidR="001B1C3F" w:rsidRPr="00934AF1" w:rsidRDefault="001B1C3F" w:rsidP="001B1C3F">
      <w:pPr>
        <w:pStyle w:val="Title"/>
        <w:rPr>
          <w:caps w:val="0"/>
          <w:sz w:val="23"/>
          <w:szCs w:val="23"/>
        </w:rPr>
      </w:pPr>
      <w:r w:rsidRPr="00934AF1">
        <w:rPr>
          <w:b w:val="0"/>
          <w:bCs w:val="0"/>
          <w:caps w:val="0"/>
          <w:sz w:val="23"/>
          <w:szCs w:val="23"/>
        </w:rPr>
        <w:t>K.Valdemāra iela 1, Daugavpils, LV-5401</w:t>
      </w:r>
    </w:p>
    <w:p w:rsidR="001B1C3F" w:rsidRPr="00934AF1" w:rsidRDefault="001B1C3F" w:rsidP="001B1C3F">
      <w:pPr>
        <w:jc w:val="center"/>
        <w:rPr>
          <w:bCs/>
          <w:caps/>
          <w:sz w:val="23"/>
          <w:szCs w:val="23"/>
          <w:lang w:val="lv-LV"/>
        </w:rPr>
      </w:pPr>
    </w:p>
    <w:p w:rsidR="00F035E1" w:rsidRPr="00A762B9" w:rsidRDefault="00F035E1" w:rsidP="00F035E1">
      <w:pPr>
        <w:spacing w:after="120"/>
        <w:jc w:val="center"/>
        <w:rPr>
          <w:bCs/>
          <w:sz w:val="23"/>
          <w:szCs w:val="23"/>
          <w:lang w:val="lv-LV"/>
        </w:rPr>
      </w:pPr>
      <w:r w:rsidRPr="00A762B9">
        <w:rPr>
          <w:bCs/>
          <w:sz w:val="23"/>
          <w:szCs w:val="23"/>
          <w:lang w:val="lv-LV"/>
        </w:rPr>
        <w:t xml:space="preserve">Iepirkums Publisko iepirkumu likuma </w:t>
      </w:r>
      <w:r w:rsidRPr="00A762B9">
        <w:rPr>
          <w:bCs/>
          <w:sz w:val="23"/>
          <w:szCs w:val="23"/>
          <w:lang w:val="lv-LV"/>
        </w:rPr>
        <w:br/>
        <w:t>8</w:t>
      </w:r>
      <w:r w:rsidRPr="00A762B9">
        <w:rPr>
          <w:bCs/>
          <w:sz w:val="23"/>
          <w:szCs w:val="23"/>
          <w:vertAlign w:val="superscript"/>
          <w:lang w:val="lv-LV"/>
        </w:rPr>
        <w:t>2</w:t>
      </w:r>
      <w:r w:rsidRPr="00A762B9">
        <w:rPr>
          <w:bCs/>
          <w:sz w:val="23"/>
          <w:szCs w:val="23"/>
          <w:lang w:val="lv-LV"/>
        </w:rPr>
        <w:t>.panta sešpadsmitajā daļā noteiktajā kārtībā</w:t>
      </w:r>
    </w:p>
    <w:p w:rsidR="00F035E1" w:rsidRPr="00A762B9" w:rsidRDefault="00F035E1" w:rsidP="003A535F">
      <w:pPr>
        <w:jc w:val="center"/>
        <w:rPr>
          <w:b/>
          <w:bCs/>
          <w:sz w:val="23"/>
          <w:szCs w:val="23"/>
          <w:lang w:val="lv-LV"/>
        </w:rPr>
      </w:pPr>
      <w:r w:rsidRPr="00A762B9">
        <w:rPr>
          <w:b/>
          <w:sz w:val="23"/>
          <w:szCs w:val="23"/>
          <w:lang w:val="lv-LV"/>
        </w:rPr>
        <w:t>“</w:t>
      </w:r>
      <w:r w:rsidR="003A535F" w:rsidRPr="003A535F">
        <w:rPr>
          <w:b/>
          <w:bCs/>
          <w:sz w:val="23"/>
          <w:szCs w:val="23"/>
          <w:lang w:val="lv-LV"/>
        </w:rPr>
        <w:t>Aviošova nodrošināšana Daugavpils pilsētas svētku pasākumā</w:t>
      </w:r>
      <w:r w:rsidRPr="00A762B9">
        <w:rPr>
          <w:b/>
          <w:sz w:val="23"/>
          <w:szCs w:val="23"/>
          <w:lang w:val="lv-LV"/>
        </w:rPr>
        <w:t>”</w:t>
      </w:r>
    </w:p>
    <w:p w:rsidR="00F035E1" w:rsidRPr="00A762B9" w:rsidRDefault="00F035E1" w:rsidP="00F035E1">
      <w:pPr>
        <w:jc w:val="center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>identifikācijas numurs DPD 2016/</w:t>
      </w:r>
      <w:r w:rsidR="003A535F">
        <w:rPr>
          <w:sz w:val="23"/>
          <w:szCs w:val="23"/>
          <w:lang w:val="lv-LV"/>
        </w:rPr>
        <w:t>92</w:t>
      </w:r>
    </w:p>
    <w:p w:rsidR="00F035E1" w:rsidRPr="00A762B9" w:rsidRDefault="00F035E1" w:rsidP="00F035E1">
      <w:pPr>
        <w:rPr>
          <w:sz w:val="23"/>
          <w:szCs w:val="23"/>
          <w:lang w:val="lv-LV"/>
        </w:rPr>
      </w:pPr>
    </w:p>
    <w:p w:rsidR="00F035E1" w:rsidRPr="00A762B9" w:rsidRDefault="00F035E1" w:rsidP="00F035E1">
      <w:pPr>
        <w:pStyle w:val="Heading1"/>
        <w:rPr>
          <w:sz w:val="23"/>
          <w:szCs w:val="23"/>
        </w:rPr>
      </w:pPr>
      <w:r w:rsidRPr="00A762B9">
        <w:rPr>
          <w:sz w:val="23"/>
          <w:szCs w:val="23"/>
        </w:rPr>
        <w:t>Iepirkum</w:t>
      </w:r>
      <w:r>
        <w:rPr>
          <w:sz w:val="23"/>
          <w:szCs w:val="23"/>
        </w:rPr>
        <w:t>a</w:t>
      </w:r>
      <w:r w:rsidR="00742CAE">
        <w:rPr>
          <w:sz w:val="23"/>
          <w:szCs w:val="23"/>
        </w:rPr>
        <w:t xml:space="preserve"> komisijas sēdes protokols Nr.4</w:t>
      </w:r>
    </w:p>
    <w:p w:rsidR="00F035E1" w:rsidRPr="00A762B9" w:rsidRDefault="00F035E1" w:rsidP="00F035E1">
      <w:pPr>
        <w:jc w:val="center"/>
        <w:rPr>
          <w:sz w:val="23"/>
          <w:szCs w:val="23"/>
          <w:lang w:val="lv-LV"/>
        </w:rPr>
      </w:pPr>
    </w:p>
    <w:p w:rsidR="00F035E1" w:rsidRPr="00A762B9" w:rsidRDefault="00C41545" w:rsidP="00F035E1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 xml:space="preserve">2016.gada </w:t>
      </w:r>
      <w:r w:rsidR="00B37913">
        <w:rPr>
          <w:sz w:val="23"/>
          <w:szCs w:val="23"/>
          <w:lang w:val="lv-LV"/>
        </w:rPr>
        <w:t>16.maijā</w:t>
      </w:r>
    </w:p>
    <w:p w:rsidR="00F035E1" w:rsidRPr="00A762B9" w:rsidRDefault="00F035E1" w:rsidP="00F035E1">
      <w:pPr>
        <w:pStyle w:val="Header"/>
        <w:tabs>
          <w:tab w:val="clear" w:pos="4153"/>
          <w:tab w:val="clear" w:pos="8306"/>
        </w:tabs>
        <w:rPr>
          <w:sz w:val="23"/>
          <w:szCs w:val="23"/>
          <w:lang w:val="lv-LV"/>
        </w:rPr>
      </w:pPr>
    </w:p>
    <w:p w:rsidR="00F415A1" w:rsidRPr="00A762B9" w:rsidRDefault="00F415A1" w:rsidP="00F415A1">
      <w:pPr>
        <w:spacing w:after="40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>SĒDE NOTIEK Daugavpilī, K.Valdemāra ielā 1, 306. kabinetā</w:t>
      </w:r>
    </w:p>
    <w:p w:rsidR="00F415A1" w:rsidRPr="00A762B9" w:rsidRDefault="00F415A1" w:rsidP="00F415A1">
      <w:pPr>
        <w:pStyle w:val="Header"/>
        <w:tabs>
          <w:tab w:val="clear" w:pos="4153"/>
          <w:tab w:val="clear" w:pos="8306"/>
        </w:tabs>
        <w:spacing w:after="40"/>
        <w:rPr>
          <w:sz w:val="23"/>
          <w:szCs w:val="23"/>
          <w:lang w:val="lv-LV"/>
        </w:rPr>
      </w:pPr>
      <w:r w:rsidRPr="00A762B9">
        <w:rPr>
          <w:sz w:val="23"/>
          <w:szCs w:val="23"/>
          <w:lang w:val="lv-LV"/>
        </w:rPr>
        <w:t xml:space="preserve">SĒDE SĀKAS plkst.: </w:t>
      </w:r>
      <w:r w:rsidR="00695936">
        <w:rPr>
          <w:sz w:val="23"/>
          <w:szCs w:val="23"/>
          <w:lang w:val="lv-LV"/>
        </w:rPr>
        <w:t>16</w:t>
      </w:r>
      <w:r w:rsidRPr="00A762B9">
        <w:rPr>
          <w:sz w:val="23"/>
          <w:szCs w:val="23"/>
          <w:lang w:val="lv-LV"/>
        </w:rPr>
        <w:t>.</w:t>
      </w:r>
      <w:r w:rsidR="000618B5">
        <w:rPr>
          <w:sz w:val="23"/>
          <w:szCs w:val="23"/>
          <w:lang w:val="lv-LV"/>
        </w:rPr>
        <w:t>30</w:t>
      </w:r>
      <w:r>
        <w:rPr>
          <w:sz w:val="23"/>
          <w:szCs w:val="23"/>
          <w:lang w:val="lv-LV"/>
        </w:rPr>
        <w:t>.</w:t>
      </w:r>
    </w:p>
    <w:tbl>
      <w:tblPr>
        <w:tblW w:w="9602" w:type="dxa"/>
        <w:tblLook w:val="0000" w:firstRow="0" w:lastRow="0" w:firstColumn="0" w:lastColumn="0" w:noHBand="0" w:noVBand="0"/>
      </w:tblPr>
      <w:tblGrid>
        <w:gridCol w:w="2943"/>
        <w:gridCol w:w="426"/>
        <w:gridCol w:w="6095"/>
        <w:gridCol w:w="138"/>
      </w:tblGrid>
      <w:tr w:rsidR="00F415A1" w:rsidRPr="00A762B9" w:rsidTr="00E821CD">
        <w:tc>
          <w:tcPr>
            <w:tcW w:w="2943" w:type="dxa"/>
          </w:tcPr>
          <w:p w:rsidR="00F415A1" w:rsidRPr="00A762B9" w:rsidRDefault="00F415A1" w:rsidP="000618B5">
            <w:pPr>
              <w:spacing w:after="40"/>
              <w:ind w:left="-108" w:firstLine="108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>SĒDĒ PIEDALĀS:</w:t>
            </w:r>
          </w:p>
        </w:tc>
        <w:tc>
          <w:tcPr>
            <w:tcW w:w="6659" w:type="dxa"/>
            <w:gridSpan w:val="3"/>
          </w:tcPr>
          <w:p w:rsidR="00F415A1" w:rsidRPr="00A762B9" w:rsidRDefault="00F415A1" w:rsidP="00E821CD">
            <w:pPr>
              <w:spacing w:after="40"/>
              <w:jc w:val="both"/>
              <w:rPr>
                <w:sz w:val="23"/>
                <w:szCs w:val="23"/>
                <w:lang w:val="lv-LV"/>
              </w:rPr>
            </w:pPr>
          </w:p>
        </w:tc>
      </w:tr>
      <w:tr w:rsidR="00F415A1" w:rsidRPr="00A762B9" w:rsidTr="00E821CD">
        <w:trPr>
          <w:gridAfter w:val="1"/>
          <w:wAfter w:w="138" w:type="dxa"/>
        </w:trPr>
        <w:tc>
          <w:tcPr>
            <w:tcW w:w="3369" w:type="dxa"/>
            <w:gridSpan w:val="2"/>
          </w:tcPr>
          <w:p w:rsidR="00F415A1" w:rsidRPr="00A762B9" w:rsidRDefault="00F415A1" w:rsidP="000618B5">
            <w:pPr>
              <w:spacing w:after="40"/>
              <w:ind w:left="-108" w:firstLine="108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>Komisijas priekšsēdētāja</w:t>
            </w:r>
          </w:p>
          <w:p w:rsidR="00F415A1" w:rsidRPr="00A762B9" w:rsidRDefault="00F415A1" w:rsidP="000618B5">
            <w:pPr>
              <w:spacing w:after="40"/>
              <w:ind w:left="-108" w:firstLine="108"/>
              <w:rPr>
                <w:sz w:val="23"/>
                <w:szCs w:val="23"/>
                <w:lang w:val="lv-LV"/>
              </w:rPr>
            </w:pPr>
          </w:p>
        </w:tc>
        <w:tc>
          <w:tcPr>
            <w:tcW w:w="6095" w:type="dxa"/>
          </w:tcPr>
          <w:p w:rsidR="00F415A1" w:rsidRPr="00A762B9" w:rsidRDefault="00F415A1" w:rsidP="00E821CD">
            <w:pPr>
              <w:spacing w:after="40"/>
              <w:jc w:val="both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>Jurate Kornutjaka – Daugavpils pilsētas domes Centralizēto iepirkumu nodaļas vadītāja,</w:t>
            </w:r>
          </w:p>
        </w:tc>
      </w:tr>
      <w:tr w:rsidR="00F415A1" w:rsidRPr="00A762B9" w:rsidTr="00E821CD">
        <w:trPr>
          <w:gridAfter w:val="1"/>
          <w:wAfter w:w="138" w:type="dxa"/>
        </w:trPr>
        <w:tc>
          <w:tcPr>
            <w:tcW w:w="3369" w:type="dxa"/>
            <w:gridSpan w:val="2"/>
          </w:tcPr>
          <w:p w:rsidR="00F415A1" w:rsidRPr="00A762B9" w:rsidRDefault="00F415A1" w:rsidP="000618B5">
            <w:pPr>
              <w:ind w:left="-108" w:firstLine="108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>Komisijas locekļi</w:t>
            </w:r>
          </w:p>
        </w:tc>
        <w:tc>
          <w:tcPr>
            <w:tcW w:w="6095" w:type="dxa"/>
          </w:tcPr>
          <w:p w:rsidR="00F415A1" w:rsidRPr="00A762B9" w:rsidRDefault="00F415A1" w:rsidP="00E821CD">
            <w:pPr>
              <w:spacing w:after="120"/>
              <w:jc w:val="both"/>
              <w:rPr>
                <w:sz w:val="23"/>
                <w:szCs w:val="23"/>
              </w:rPr>
            </w:pPr>
            <w:r w:rsidRPr="00A762B9">
              <w:rPr>
                <w:sz w:val="23"/>
                <w:szCs w:val="23"/>
              </w:rPr>
              <w:t>Jurijs Bārtuls – Daugavpils pilsētas domes Centralizēto iepirkumu nodaļas jurists,</w:t>
            </w:r>
          </w:p>
        </w:tc>
      </w:tr>
      <w:tr w:rsidR="00F415A1" w:rsidRPr="00A762B9" w:rsidTr="00E821CD">
        <w:trPr>
          <w:gridAfter w:val="1"/>
          <w:wAfter w:w="138" w:type="dxa"/>
        </w:trPr>
        <w:tc>
          <w:tcPr>
            <w:tcW w:w="3369" w:type="dxa"/>
            <w:gridSpan w:val="2"/>
          </w:tcPr>
          <w:p w:rsidR="00F415A1" w:rsidRPr="00A762B9" w:rsidRDefault="00F415A1" w:rsidP="000618B5">
            <w:pPr>
              <w:ind w:left="-108" w:firstLine="108"/>
              <w:rPr>
                <w:sz w:val="23"/>
                <w:szCs w:val="23"/>
                <w:lang w:val="lv-LV"/>
              </w:rPr>
            </w:pPr>
          </w:p>
          <w:p w:rsidR="00F415A1" w:rsidRPr="00A762B9" w:rsidRDefault="00F415A1" w:rsidP="000618B5">
            <w:pPr>
              <w:ind w:left="-108" w:firstLine="108"/>
              <w:rPr>
                <w:sz w:val="23"/>
                <w:szCs w:val="23"/>
                <w:lang w:val="lv-LV"/>
              </w:rPr>
            </w:pPr>
          </w:p>
        </w:tc>
        <w:tc>
          <w:tcPr>
            <w:tcW w:w="6095" w:type="dxa"/>
          </w:tcPr>
          <w:p w:rsidR="00F415A1" w:rsidRPr="00A762B9" w:rsidRDefault="00F415A1" w:rsidP="00E821CD">
            <w:pPr>
              <w:spacing w:after="120"/>
              <w:jc w:val="both"/>
              <w:rPr>
                <w:sz w:val="23"/>
                <w:szCs w:val="23"/>
              </w:rPr>
            </w:pPr>
            <w:r w:rsidRPr="00325611">
              <w:rPr>
                <w:sz w:val="23"/>
                <w:szCs w:val="23"/>
              </w:rPr>
              <w:t>Eleonora Kleščinska – Daugavpils pilsētas domes iestādes “Kultūras pārvalde” vadītāja</w:t>
            </w:r>
            <w:r w:rsidRPr="00A762B9">
              <w:rPr>
                <w:sz w:val="23"/>
                <w:szCs w:val="23"/>
              </w:rPr>
              <w:t>,</w:t>
            </w:r>
          </w:p>
        </w:tc>
      </w:tr>
      <w:tr w:rsidR="00F415A1" w:rsidRPr="00A762B9" w:rsidTr="00E821CD">
        <w:trPr>
          <w:gridAfter w:val="1"/>
          <w:wAfter w:w="138" w:type="dxa"/>
        </w:trPr>
        <w:tc>
          <w:tcPr>
            <w:tcW w:w="3369" w:type="dxa"/>
            <w:gridSpan w:val="2"/>
          </w:tcPr>
          <w:p w:rsidR="00F415A1" w:rsidRPr="00A762B9" w:rsidRDefault="00F415A1" w:rsidP="000618B5">
            <w:pPr>
              <w:spacing w:after="120"/>
              <w:ind w:left="-108" w:firstLine="108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lv-LV"/>
              </w:rPr>
              <w:t xml:space="preserve">PROTOKOLĒ komisijas loceklis: </w:t>
            </w:r>
          </w:p>
        </w:tc>
        <w:tc>
          <w:tcPr>
            <w:tcW w:w="6095" w:type="dxa"/>
          </w:tcPr>
          <w:p w:rsidR="00F415A1" w:rsidRPr="00A762B9" w:rsidRDefault="00F415A1" w:rsidP="00E821CD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both"/>
              <w:rPr>
                <w:sz w:val="23"/>
                <w:szCs w:val="23"/>
                <w:lang w:val="lv-LV"/>
              </w:rPr>
            </w:pPr>
            <w:r w:rsidRPr="00A762B9">
              <w:rPr>
                <w:sz w:val="23"/>
                <w:szCs w:val="23"/>
                <w:lang w:val="en-US"/>
              </w:rPr>
              <w:t>J.Bārtuls</w:t>
            </w:r>
            <w:r w:rsidRPr="00A762B9">
              <w:rPr>
                <w:sz w:val="23"/>
                <w:szCs w:val="23"/>
                <w:lang w:val="lv-LV"/>
              </w:rPr>
              <w:t xml:space="preserve">.  </w:t>
            </w:r>
          </w:p>
        </w:tc>
      </w:tr>
    </w:tbl>
    <w:p w:rsidR="00F415A1" w:rsidRDefault="00F415A1" w:rsidP="000618B5">
      <w:pPr>
        <w:spacing w:after="80"/>
        <w:jc w:val="both"/>
        <w:rPr>
          <w:b/>
          <w:sz w:val="23"/>
          <w:szCs w:val="23"/>
          <w:lang w:val="lv-LV"/>
        </w:rPr>
      </w:pPr>
      <w:r w:rsidRPr="008661F9">
        <w:rPr>
          <w:sz w:val="23"/>
          <w:szCs w:val="23"/>
          <w:lang w:val="lv-LV"/>
        </w:rPr>
        <w:t xml:space="preserve">Sēdē attaisnojošu iemeslu dēļ nepiedalās </w:t>
      </w:r>
      <w:r w:rsidRPr="008661F9">
        <w:rPr>
          <w:sz w:val="23"/>
          <w:szCs w:val="23"/>
        </w:rPr>
        <w:t>Inga</w:t>
      </w:r>
      <w:r w:rsidRPr="00A762B9">
        <w:rPr>
          <w:sz w:val="23"/>
          <w:szCs w:val="23"/>
        </w:rPr>
        <w:t xml:space="preserve"> Zarāne – Daugavpils pilsētas domes Centralizēto iepirkumu nodaļas ekonomiste</w:t>
      </w:r>
      <w:r>
        <w:rPr>
          <w:sz w:val="23"/>
          <w:szCs w:val="23"/>
        </w:rPr>
        <w:t>.</w:t>
      </w:r>
    </w:p>
    <w:p w:rsidR="00F415A1" w:rsidRDefault="00F415A1" w:rsidP="000618B5">
      <w:pPr>
        <w:spacing w:after="80"/>
        <w:jc w:val="both"/>
        <w:rPr>
          <w:sz w:val="23"/>
          <w:szCs w:val="23"/>
          <w:lang w:val="lv-LV"/>
        </w:rPr>
      </w:pPr>
      <w:r w:rsidRPr="00A762B9">
        <w:rPr>
          <w:b/>
          <w:sz w:val="23"/>
          <w:szCs w:val="23"/>
          <w:lang w:val="lv-LV"/>
        </w:rPr>
        <w:t>Komisijas izveidošanas pamats:</w:t>
      </w:r>
      <w:r w:rsidRPr="00A762B9">
        <w:rPr>
          <w:sz w:val="23"/>
          <w:szCs w:val="23"/>
          <w:lang w:val="lv-LV"/>
        </w:rPr>
        <w:t xml:space="preserve"> </w:t>
      </w:r>
      <w:r w:rsidR="000618B5" w:rsidRPr="000618B5">
        <w:rPr>
          <w:sz w:val="23"/>
          <w:szCs w:val="23"/>
          <w:lang w:val="lv-LV"/>
        </w:rPr>
        <w:t>Daugavpils pilsētas domes izpilddirektores 2016.gada 3.maija rīkojums Nr.152</w:t>
      </w:r>
      <w:r w:rsidRPr="00A762B9">
        <w:rPr>
          <w:sz w:val="23"/>
          <w:szCs w:val="23"/>
          <w:lang w:val="lv-LV"/>
        </w:rPr>
        <w:t>.</w:t>
      </w:r>
    </w:p>
    <w:p w:rsidR="00F415A1" w:rsidRDefault="00F415A1" w:rsidP="000618B5">
      <w:pPr>
        <w:pStyle w:val="virsrakstiparastie"/>
        <w:keepNext w:val="0"/>
        <w:spacing w:after="80"/>
        <w:ind w:right="141"/>
        <w:jc w:val="both"/>
        <w:rPr>
          <w:sz w:val="22"/>
          <w:szCs w:val="22"/>
        </w:rPr>
      </w:pPr>
      <w:r w:rsidRPr="008E7050">
        <w:rPr>
          <w:bCs w:val="0"/>
          <w:sz w:val="23"/>
          <w:szCs w:val="23"/>
          <w:lang w:eastAsia="en-US"/>
        </w:rPr>
        <w:t>Iepirkums izsludināts:</w:t>
      </w:r>
      <w:r w:rsidRPr="008E7050">
        <w:rPr>
          <w:b w:val="0"/>
          <w:bCs w:val="0"/>
          <w:sz w:val="23"/>
          <w:szCs w:val="23"/>
          <w:lang w:eastAsia="en-US"/>
        </w:rPr>
        <w:t xml:space="preserve"> </w:t>
      </w:r>
      <w:r w:rsidR="000618B5" w:rsidRPr="000618B5">
        <w:rPr>
          <w:b w:val="0"/>
          <w:bCs w:val="0"/>
          <w:sz w:val="23"/>
          <w:szCs w:val="23"/>
          <w:lang w:eastAsia="en-US"/>
        </w:rPr>
        <w:t xml:space="preserve">Iepirkuma nolikums ievietots Daugavpils pilsētas pašvaldības </w:t>
      </w:r>
      <w:r w:rsidR="000618B5">
        <w:rPr>
          <w:b w:val="0"/>
          <w:bCs w:val="0"/>
          <w:sz w:val="23"/>
          <w:szCs w:val="23"/>
          <w:lang w:eastAsia="en-US"/>
        </w:rPr>
        <w:t>mājas lapā –  2016.gada 9.maijā</w:t>
      </w:r>
      <w:r w:rsidRPr="008E7050">
        <w:rPr>
          <w:b w:val="0"/>
          <w:bCs w:val="0"/>
          <w:sz w:val="23"/>
          <w:szCs w:val="23"/>
          <w:lang w:eastAsia="en-US"/>
        </w:rPr>
        <w:t>.</w:t>
      </w:r>
    </w:p>
    <w:p w:rsidR="004C3FDD" w:rsidRPr="001719D8" w:rsidRDefault="004C3FDD" w:rsidP="000618B5">
      <w:pPr>
        <w:spacing w:after="80"/>
        <w:jc w:val="both"/>
        <w:rPr>
          <w:sz w:val="23"/>
          <w:szCs w:val="23"/>
          <w:lang w:val="lv-LV"/>
        </w:rPr>
      </w:pPr>
      <w:r w:rsidRPr="001719D8">
        <w:rPr>
          <w:b/>
          <w:sz w:val="23"/>
          <w:szCs w:val="23"/>
          <w:lang w:val="lv-LV"/>
        </w:rPr>
        <w:t>Datums</w:t>
      </w:r>
      <w:r w:rsidRPr="001719D8">
        <w:rPr>
          <w:sz w:val="23"/>
          <w:szCs w:val="23"/>
          <w:lang w:val="lv-LV"/>
        </w:rPr>
        <w:t>, kad pieņemts lēmums par iespējamu līguma slēgšanas tiesību piešķiršanu – 201</w:t>
      </w:r>
      <w:r>
        <w:rPr>
          <w:sz w:val="23"/>
          <w:szCs w:val="23"/>
          <w:lang w:val="lv-LV"/>
        </w:rPr>
        <w:t>6</w:t>
      </w:r>
      <w:r w:rsidRPr="001719D8">
        <w:rPr>
          <w:sz w:val="23"/>
          <w:szCs w:val="23"/>
          <w:lang w:val="lv-LV"/>
        </w:rPr>
        <w:t xml:space="preserve">.gada </w:t>
      </w:r>
      <w:r w:rsidR="00F415A1">
        <w:rPr>
          <w:sz w:val="23"/>
          <w:szCs w:val="23"/>
          <w:lang w:val="lv-LV"/>
        </w:rPr>
        <w:t>16.maijs</w:t>
      </w:r>
      <w:r w:rsidRPr="001719D8">
        <w:rPr>
          <w:sz w:val="23"/>
          <w:szCs w:val="23"/>
          <w:lang w:val="lv-LV"/>
        </w:rPr>
        <w:t>.</w:t>
      </w:r>
    </w:p>
    <w:p w:rsidR="00CB35CE" w:rsidRPr="0022120A" w:rsidRDefault="001B1C3F" w:rsidP="000618B5">
      <w:pPr>
        <w:pStyle w:val="virsrakstiparastie"/>
        <w:keepNext w:val="0"/>
        <w:spacing w:after="80"/>
        <w:ind w:right="-425"/>
        <w:rPr>
          <w:sz w:val="23"/>
          <w:szCs w:val="23"/>
          <w:lang w:eastAsia="en-US"/>
        </w:rPr>
      </w:pPr>
      <w:r w:rsidRPr="00934AF1">
        <w:rPr>
          <w:sz w:val="22"/>
          <w:szCs w:val="22"/>
        </w:rPr>
        <w:t>Komisijas sēdes darba kārtība:</w:t>
      </w:r>
      <w:r w:rsidR="00E9076E" w:rsidRPr="00136650">
        <w:rPr>
          <w:sz w:val="23"/>
          <w:szCs w:val="23"/>
          <w:lang w:eastAsia="en-US"/>
        </w:rPr>
        <w:t xml:space="preserve"> </w:t>
      </w:r>
      <w:r w:rsidR="00CB35CE" w:rsidRPr="00136650">
        <w:rPr>
          <w:b w:val="0"/>
          <w:sz w:val="23"/>
          <w:szCs w:val="23"/>
        </w:rPr>
        <w:t>Lēmuma par uzvarētāju pieņemšana</w:t>
      </w:r>
      <w:r w:rsidR="00B9564B">
        <w:rPr>
          <w:b w:val="0"/>
          <w:sz w:val="23"/>
          <w:szCs w:val="23"/>
        </w:rPr>
        <w:t>.</w:t>
      </w:r>
    </w:p>
    <w:p w:rsidR="00CB35CE" w:rsidRPr="00144E46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 w:rsidRPr="00144E46">
        <w:rPr>
          <w:b/>
          <w:bCs/>
          <w:sz w:val="23"/>
          <w:szCs w:val="23"/>
          <w:lang w:val="lv-LV"/>
        </w:rPr>
        <w:t>Lēmuma par uzvarētāju pieņemšana</w:t>
      </w:r>
      <w:r w:rsidR="00AD5243" w:rsidRPr="00AD5243">
        <w:t xml:space="preserve"> </w:t>
      </w:r>
      <w:r w:rsidR="004C3FDD">
        <w:rPr>
          <w:b/>
          <w:sz w:val="23"/>
          <w:szCs w:val="23"/>
        </w:rPr>
        <w:t>iepirkuma</w:t>
      </w:r>
    </w:p>
    <w:p w:rsidR="00742CAE" w:rsidRPr="00742CAE" w:rsidRDefault="001D113A" w:rsidP="00742CAE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144E46">
        <w:rPr>
          <w:sz w:val="23"/>
          <w:szCs w:val="23"/>
        </w:rPr>
        <w:t xml:space="preserve">Komisijas </w:t>
      </w:r>
      <w:r w:rsidR="00FE7C8E" w:rsidRPr="00144E46">
        <w:rPr>
          <w:sz w:val="23"/>
          <w:szCs w:val="23"/>
        </w:rPr>
        <w:t>priekšsēdētāja Jurate Kornutjaka</w:t>
      </w:r>
      <w:r w:rsidRPr="00144E46">
        <w:rPr>
          <w:sz w:val="23"/>
          <w:szCs w:val="23"/>
        </w:rPr>
        <w:t xml:space="preserve"> paziņo sēdi par atklātu, nosauc komisijas sastāvu</w:t>
      </w:r>
      <w:r w:rsidR="00C07D0E"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un</w:t>
      </w:r>
      <w:r w:rsidRPr="00144E46">
        <w:rPr>
          <w:sz w:val="23"/>
          <w:szCs w:val="23"/>
        </w:rPr>
        <w:t xml:space="preserve"> </w:t>
      </w:r>
      <w:r w:rsidR="00953308" w:rsidRPr="00144E46">
        <w:rPr>
          <w:sz w:val="23"/>
          <w:szCs w:val="23"/>
        </w:rPr>
        <w:t>ziņo sēdes darba kārtību.</w:t>
      </w:r>
    </w:p>
    <w:p w:rsidR="007B2EAD" w:rsidRPr="00A762B9" w:rsidRDefault="007B2EAD" w:rsidP="007B2EAD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A762B9">
        <w:rPr>
          <w:sz w:val="23"/>
          <w:szCs w:val="23"/>
        </w:rPr>
        <w:t>Iepirkums nav sadalīts daļās.</w:t>
      </w:r>
    </w:p>
    <w:p w:rsidR="00C552DA" w:rsidRPr="007B2EAD" w:rsidRDefault="007B2EAD" w:rsidP="008925AB">
      <w:pPr>
        <w:pStyle w:val="BodyTextIndent"/>
        <w:numPr>
          <w:ilvl w:val="0"/>
          <w:numId w:val="37"/>
        </w:numPr>
        <w:tabs>
          <w:tab w:val="left" w:pos="0"/>
        </w:tabs>
        <w:spacing w:after="120"/>
        <w:rPr>
          <w:sz w:val="23"/>
          <w:szCs w:val="23"/>
        </w:rPr>
      </w:pPr>
      <w:r w:rsidRPr="00A762B9">
        <w:rPr>
          <w:sz w:val="23"/>
          <w:szCs w:val="23"/>
        </w:rPr>
        <w:t>Piedāvājumus iepirkumā ir iesnie</w:t>
      </w:r>
      <w:r>
        <w:rPr>
          <w:sz w:val="23"/>
          <w:szCs w:val="23"/>
        </w:rPr>
        <w:t xml:space="preserve">dzis viens pretendents </w:t>
      </w:r>
      <w:r w:rsidRPr="00A762B9">
        <w:rPr>
          <w:sz w:val="23"/>
          <w:szCs w:val="23"/>
        </w:rPr>
        <w:t xml:space="preserve">– </w:t>
      </w:r>
      <w:r w:rsidR="008925AB" w:rsidRPr="008925AB">
        <w:rPr>
          <w:sz w:val="23"/>
          <w:szCs w:val="23"/>
        </w:rPr>
        <w:t>biedrība “DAUGAVPILS IZPLETŅLĒCĒJU SPORTA KLUBS”</w:t>
      </w:r>
      <w:r w:rsidRPr="00A762B9">
        <w:rPr>
          <w:sz w:val="23"/>
          <w:szCs w:val="23"/>
        </w:rPr>
        <w:t>.</w:t>
      </w:r>
    </w:p>
    <w:p w:rsidR="00AA33A5" w:rsidRDefault="00B46E65" w:rsidP="00F77E21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ind w:left="357" w:hanging="357"/>
        <w:rPr>
          <w:sz w:val="23"/>
          <w:szCs w:val="23"/>
        </w:rPr>
      </w:pPr>
      <w:r>
        <w:rPr>
          <w:sz w:val="23"/>
          <w:szCs w:val="23"/>
        </w:rPr>
        <w:t>2016</w:t>
      </w:r>
      <w:r w:rsidR="00AD5243" w:rsidRPr="00AA33A5">
        <w:rPr>
          <w:sz w:val="23"/>
          <w:szCs w:val="23"/>
        </w:rPr>
        <w:t xml:space="preserve">.gada </w:t>
      </w:r>
      <w:r w:rsidR="008925AB">
        <w:rPr>
          <w:sz w:val="23"/>
          <w:szCs w:val="23"/>
        </w:rPr>
        <w:t>13.maija</w:t>
      </w:r>
      <w:r w:rsidR="00AD5243" w:rsidRPr="00AA33A5">
        <w:rPr>
          <w:sz w:val="23"/>
          <w:szCs w:val="23"/>
        </w:rPr>
        <w:t xml:space="preserve"> sēdē (protokols Nr.2) iepirkumu komisija </w:t>
      </w:r>
      <w:r w:rsidR="007B2EAD">
        <w:rPr>
          <w:sz w:val="23"/>
          <w:szCs w:val="23"/>
        </w:rPr>
        <w:t>atvēra iesniegto piedāvājumu</w:t>
      </w:r>
      <w:r w:rsidR="00AD5243" w:rsidRPr="00AA33A5">
        <w:rPr>
          <w:sz w:val="23"/>
          <w:szCs w:val="23"/>
        </w:rPr>
        <w:t xml:space="preserve"> un konstatēja, ka pretendent</w:t>
      </w:r>
      <w:r w:rsidR="007B2EAD">
        <w:rPr>
          <w:sz w:val="23"/>
          <w:szCs w:val="23"/>
        </w:rPr>
        <w:t>s piedāvā šādu līgumcenu</w:t>
      </w:r>
      <w:r w:rsidR="00AD5243" w:rsidRPr="00AA33A5">
        <w:rPr>
          <w:sz w:val="23"/>
          <w:szCs w:val="23"/>
        </w:rPr>
        <w:t xml:space="preserve"> bez pievienotās vērtības nodokļa: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8"/>
        <w:gridCol w:w="2491"/>
        <w:gridCol w:w="1765"/>
      </w:tblGrid>
      <w:tr w:rsidR="00924714" w:rsidRPr="0014139F" w:rsidTr="00E821CD">
        <w:trPr>
          <w:trHeight w:val="531"/>
        </w:trPr>
        <w:tc>
          <w:tcPr>
            <w:tcW w:w="2688" w:type="pct"/>
            <w:vAlign w:val="center"/>
          </w:tcPr>
          <w:p w:rsidR="00924714" w:rsidRPr="0014139F" w:rsidRDefault="00924714" w:rsidP="00E821CD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t>Pretendents</w:t>
            </w:r>
          </w:p>
        </w:tc>
        <w:tc>
          <w:tcPr>
            <w:tcW w:w="1353" w:type="pct"/>
            <w:vAlign w:val="center"/>
          </w:tcPr>
          <w:p w:rsidR="00924714" w:rsidRPr="0014139F" w:rsidRDefault="00924714" w:rsidP="00E821CD">
            <w:pPr>
              <w:jc w:val="center"/>
              <w:rPr>
                <w:b/>
                <w:sz w:val="23"/>
                <w:szCs w:val="23"/>
                <w:lang w:val="lv-LV"/>
              </w:rPr>
            </w:pPr>
            <w:r w:rsidRPr="0014139F">
              <w:rPr>
                <w:b/>
                <w:sz w:val="23"/>
                <w:szCs w:val="23"/>
                <w:lang w:val="lv-LV"/>
              </w:rPr>
              <w:t>Piedāvājuma saņemšanas datums un laiks</w:t>
            </w:r>
          </w:p>
        </w:tc>
        <w:tc>
          <w:tcPr>
            <w:tcW w:w="959" w:type="pct"/>
            <w:vAlign w:val="center"/>
          </w:tcPr>
          <w:p w:rsidR="00924714" w:rsidRPr="0014139F" w:rsidRDefault="00924714" w:rsidP="00E821CD">
            <w:pPr>
              <w:jc w:val="center"/>
              <w:rPr>
                <w:b/>
                <w:sz w:val="23"/>
                <w:szCs w:val="23"/>
                <w:lang w:val="lv-LV"/>
              </w:rPr>
            </w:pPr>
            <w:r>
              <w:rPr>
                <w:b/>
                <w:sz w:val="23"/>
                <w:szCs w:val="23"/>
                <w:lang w:val="lv-LV"/>
              </w:rPr>
              <w:t>Piedāvātā līgumsumma</w:t>
            </w:r>
          </w:p>
          <w:p w:rsidR="00924714" w:rsidRPr="0014139F" w:rsidRDefault="00924714" w:rsidP="00E821CD">
            <w:pPr>
              <w:jc w:val="center"/>
              <w:rPr>
                <w:b/>
                <w:sz w:val="23"/>
                <w:szCs w:val="23"/>
                <w:lang w:val="lv-LV"/>
              </w:rPr>
            </w:pPr>
            <w:r>
              <w:rPr>
                <w:b/>
                <w:sz w:val="23"/>
                <w:szCs w:val="23"/>
                <w:lang w:val="lv-LV"/>
              </w:rPr>
              <w:t>EUR bez PVN</w:t>
            </w:r>
          </w:p>
        </w:tc>
      </w:tr>
      <w:tr w:rsidR="00924714" w:rsidRPr="0014139F" w:rsidTr="00E821CD">
        <w:trPr>
          <w:trHeight w:val="184"/>
        </w:trPr>
        <w:tc>
          <w:tcPr>
            <w:tcW w:w="2688" w:type="pct"/>
            <w:vAlign w:val="center"/>
          </w:tcPr>
          <w:p w:rsidR="00924714" w:rsidRDefault="00924714" w:rsidP="00E821C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biedrība</w:t>
            </w:r>
            <w:r w:rsidRPr="0014139F">
              <w:rPr>
                <w:sz w:val="23"/>
                <w:szCs w:val="23"/>
              </w:rPr>
              <w:t xml:space="preserve"> </w:t>
            </w:r>
          </w:p>
          <w:p w:rsidR="00924714" w:rsidRPr="0014139F" w:rsidRDefault="00924714" w:rsidP="00E821CD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</w:rPr>
              <w:lastRenderedPageBreak/>
              <w:t>“</w:t>
            </w:r>
            <w:r w:rsidRPr="000F488F">
              <w:rPr>
                <w:sz w:val="23"/>
                <w:szCs w:val="23"/>
              </w:rPr>
              <w:t>DAUGAVPILS IZPLETŅLĒCĒJU SPORTA KLUBS</w:t>
            </w:r>
            <w:r w:rsidRPr="0014139F">
              <w:rPr>
                <w:sz w:val="23"/>
                <w:szCs w:val="23"/>
              </w:rPr>
              <w:t>”</w:t>
            </w:r>
          </w:p>
        </w:tc>
        <w:tc>
          <w:tcPr>
            <w:tcW w:w="1353" w:type="pct"/>
            <w:vAlign w:val="center"/>
          </w:tcPr>
          <w:p w:rsidR="00924714" w:rsidRPr="0014139F" w:rsidRDefault="00924714" w:rsidP="00E821CD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lastRenderedPageBreak/>
              <w:t xml:space="preserve">2016.gada </w:t>
            </w:r>
            <w:r>
              <w:rPr>
                <w:sz w:val="23"/>
                <w:szCs w:val="23"/>
                <w:lang w:val="lv-LV"/>
              </w:rPr>
              <w:t>13.maijs</w:t>
            </w:r>
            <w:r w:rsidRPr="0014139F">
              <w:rPr>
                <w:sz w:val="23"/>
                <w:szCs w:val="23"/>
                <w:lang w:val="lv-LV"/>
              </w:rPr>
              <w:t xml:space="preserve">, </w:t>
            </w:r>
          </w:p>
          <w:p w:rsidR="00924714" w:rsidRPr="0014139F" w:rsidRDefault="00924714" w:rsidP="00E821CD">
            <w:pPr>
              <w:jc w:val="center"/>
              <w:rPr>
                <w:sz w:val="23"/>
                <w:szCs w:val="23"/>
                <w:lang w:val="lv-LV"/>
              </w:rPr>
            </w:pPr>
            <w:r w:rsidRPr="0014139F">
              <w:rPr>
                <w:sz w:val="23"/>
                <w:szCs w:val="23"/>
                <w:lang w:val="lv-LV"/>
              </w:rPr>
              <w:t xml:space="preserve">plkst. </w:t>
            </w:r>
            <w:r>
              <w:rPr>
                <w:sz w:val="23"/>
                <w:szCs w:val="23"/>
                <w:lang w:val="lv-LV"/>
              </w:rPr>
              <w:t>14:47.</w:t>
            </w:r>
          </w:p>
        </w:tc>
        <w:tc>
          <w:tcPr>
            <w:tcW w:w="959" w:type="pct"/>
            <w:vAlign w:val="center"/>
          </w:tcPr>
          <w:p w:rsidR="00924714" w:rsidRPr="0014139F" w:rsidRDefault="00924714" w:rsidP="00E821CD">
            <w:pPr>
              <w:jc w:val="center"/>
              <w:rPr>
                <w:sz w:val="23"/>
                <w:szCs w:val="23"/>
                <w:lang w:val="lv-LV"/>
              </w:rPr>
            </w:pPr>
            <w:r>
              <w:rPr>
                <w:sz w:val="23"/>
                <w:szCs w:val="23"/>
                <w:lang w:val="lv-LV"/>
              </w:rPr>
              <w:t>9000,00</w:t>
            </w:r>
          </w:p>
        </w:tc>
      </w:tr>
    </w:tbl>
    <w:p w:rsidR="00974031" w:rsidRPr="00CE7A66" w:rsidRDefault="00974031" w:rsidP="00924714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7B2EAD">
        <w:rPr>
          <w:sz w:val="23"/>
          <w:szCs w:val="23"/>
        </w:rPr>
        <w:t>2016</w:t>
      </w:r>
      <w:r w:rsidR="00A042D4" w:rsidRPr="007B2EAD">
        <w:rPr>
          <w:sz w:val="23"/>
          <w:szCs w:val="23"/>
        </w:rPr>
        <w:t>.</w:t>
      </w:r>
      <w:r w:rsidR="00434D18" w:rsidRPr="007B2EAD">
        <w:rPr>
          <w:sz w:val="23"/>
          <w:szCs w:val="23"/>
        </w:rPr>
        <w:t xml:space="preserve">gada </w:t>
      </w:r>
      <w:r w:rsidR="00924714">
        <w:rPr>
          <w:sz w:val="23"/>
          <w:szCs w:val="23"/>
        </w:rPr>
        <w:t>16.maija</w:t>
      </w:r>
      <w:r w:rsidR="00AD5243" w:rsidRPr="007B2EAD">
        <w:rPr>
          <w:sz w:val="23"/>
          <w:szCs w:val="23"/>
        </w:rPr>
        <w:t xml:space="preserve"> sēdē (proto</w:t>
      </w:r>
      <w:r w:rsidR="007B2EAD" w:rsidRPr="007B2EAD">
        <w:rPr>
          <w:sz w:val="23"/>
          <w:szCs w:val="23"/>
        </w:rPr>
        <w:t>kols Nr.3) iepirkumu komisija</w:t>
      </w:r>
      <w:r w:rsidR="007B2EAD">
        <w:rPr>
          <w:sz w:val="23"/>
          <w:szCs w:val="23"/>
        </w:rPr>
        <w:t xml:space="preserve"> </w:t>
      </w:r>
      <w:r w:rsidRPr="007B2EAD">
        <w:rPr>
          <w:sz w:val="23"/>
          <w:szCs w:val="23"/>
        </w:rPr>
        <w:t xml:space="preserve">nolēma </w:t>
      </w:r>
      <w:r w:rsidR="00924714" w:rsidRPr="00924714">
        <w:rPr>
          <w:sz w:val="23"/>
          <w:szCs w:val="23"/>
        </w:rPr>
        <w:t>atzīt biedrību “DAUGAVPILS IZPLE</w:t>
      </w:r>
      <w:r w:rsidR="00924714">
        <w:rPr>
          <w:sz w:val="23"/>
          <w:szCs w:val="23"/>
        </w:rPr>
        <w:t>TŅLĒCĒJU SPORTA KLUBS”, reģ.Nr.</w:t>
      </w:r>
      <w:r w:rsidR="00924714" w:rsidRPr="00924714">
        <w:rPr>
          <w:sz w:val="23"/>
          <w:szCs w:val="23"/>
        </w:rPr>
        <w:t>40008040124, juridiskā adrese: Bauskas iela 107 - 24, Daugavpils, par pretendentu, kuram būtu piešķiramas līguma slēgšanas tiesības Publisko iepirkumu likuma 8</w:t>
      </w:r>
      <w:r w:rsidR="00924714" w:rsidRPr="00981016">
        <w:rPr>
          <w:sz w:val="23"/>
          <w:szCs w:val="23"/>
          <w:vertAlign w:val="superscript"/>
        </w:rPr>
        <w:t>2</w:t>
      </w:r>
      <w:r w:rsidR="00924714" w:rsidRPr="00924714">
        <w:rPr>
          <w:sz w:val="23"/>
          <w:szCs w:val="23"/>
        </w:rPr>
        <w:t>.panta sešpadsmitajā daļā noteiktajā kārtībā organizētajā iepirkumā “Aviošova nodrošināšana Daugavpils pilsētas svētku pasākumā”, DPD 2016/92</w:t>
      </w:r>
      <w:r w:rsidR="009244FB" w:rsidRPr="00CE7A66">
        <w:rPr>
          <w:sz w:val="23"/>
          <w:szCs w:val="23"/>
          <w:lang w:val="en-US"/>
        </w:rPr>
        <w:t xml:space="preserve"> un </w:t>
      </w:r>
      <w:r w:rsidR="009244FB" w:rsidRPr="00CE7A66">
        <w:rPr>
          <w:bCs/>
          <w:iCs/>
          <w:sz w:val="23"/>
          <w:szCs w:val="23"/>
        </w:rPr>
        <w:t>uzdot komisijas loceklim J.Bārtulam pārbaudīt Publisko iepirkumu likuma 8.</w:t>
      </w:r>
      <w:r w:rsidR="009244FB" w:rsidRPr="00CE7A66">
        <w:rPr>
          <w:bCs/>
          <w:iCs/>
          <w:sz w:val="23"/>
          <w:szCs w:val="23"/>
          <w:vertAlign w:val="superscript"/>
        </w:rPr>
        <w:t>2</w:t>
      </w:r>
      <w:r w:rsidR="009244FB" w:rsidRPr="00CE7A66">
        <w:rPr>
          <w:bCs/>
          <w:iCs/>
          <w:sz w:val="23"/>
          <w:szCs w:val="23"/>
        </w:rPr>
        <w:t xml:space="preserve"> panta </w:t>
      </w:r>
      <w:r w:rsidR="009244FB" w:rsidRPr="00CE7A66">
        <w:rPr>
          <w:sz w:val="23"/>
          <w:szCs w:val="23"/>
        </w:rPr>
        <w:t>piektās daļas 1.punktā norādīto izslēdzošo apstākļu esamību</w:t>
      </w:r>
      <w:r w:rsidR="009244FB" w:rsidRPr="00CE7A66">
        <w:rPr>
          <w:bCs/>
          <w:iCs/>
          <w:sz w:val="23"/>
          <w:szCs w:val="23"/>
        </w:rPr>
        <w:t xml:space="preserve"> attiecībā uz pretendentu.</w:t>
      </w:r>
    </w:p>
    <w:p w:rsidR="009244FB" w:rsidRPr="00CE7A66" w:rsidRDefault="009244FB" w:rsidP="00765097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CE7A66">
        <w:rPr>
          <w:sz w:val="23"/>
          <w:szCs w:val="23"/>
        </w:rPr>
        <w:t>Saskaņā ar Publisko iepirkumu likuma 8.</w:t>
      </w:r>
      <w:r w:rsidRPr="00CE7A66">
        <w:rPr>
          <w:sz w:val="23"/>
          <w:szCs w:val="23"/>
          <w:vertAlign w:val="superscript"/>
        </w:rPr>
        <w:t>2</w:t>
      </w:r>
      <w:r w:rsidRPr="00CE7A66">
        <w:rPr>
          <w:sz w:val="23"/>
          <w:szCs w:val="23"/>
        </w:rPr>
        <w:t xml:space="preserve"> panta sešpadsmito daļu un iepirkuma Nolikuma 16.punktu, Publisko iepirkumu likuma 8.</w:t>
      </w:r>
      <w:r w:rsidRPr="00CE7A66">
        <w:rPr>
          <w:sz w:val="23"/>
          <w:szCs w:val="23"/>
          <w:vertAlign w:val="superscript"/>
        </w:rPr>
        <w:t>2</w:t>
      </w:r>
      <w:r w:rsidRPr="00CE7A66">
        <w:rPr>
          <w:sz w:val="23"/>
          <w:szCs w:val="23"/>
        </w:rPr>
        <w:t xml:space="preserve"> panta piektās daļas 2. un 3.punktā noteiktie izslēgšanas nosacījumi (nodokļu parādi) attiecībā uz pretendentiem netiek piemēroti. Komisijai nepieciešams pārbaudīt vai attiecībā uz pretendentiem neattiecas Publisko iepirkumu likuma 8.</w:t>
      </w:r>
      <w:r w:rsidRPr="00CE7A66">
        <w:rPr>
          <w:sz w:val="23"/>
          <w:szCs w:val="23"/>
          <w:vertAlign w:val="superscript"/>
        </w:rPr>
        <w:t>2</w:t>
      </w:r>
      <w:r w:rsidRPr="00CE7A66">
        <w:rPr>
          <w:sz w:val="23"/>
          <w:szCs w:val="23"/>
        </w:rPr>
        <w:t xml:space="preserve"> panta piektās daļas 1.punktā noteiktie izslēgšanas nosacījumi.</w:t>
      </w:r>
    </w:p>
    <w:p w:rsidR="0022120A" w:rsidRPr="00CE7A66" w:rsidRDefault="00AD5243" w:rsidP="003D448B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CE7A66">
        <w:rPr>
          <w:sz w:val="23"/>
          <w:szCs w:val="23"/>
        </w:rPr>
        <w:t>Komisijas loceklis J.Bārtu</w:t>
      </w:r>
      <w:r w:rsidR="009244FB" w:rsidRPr="00CE7A66">
        <w:rPr>
          <w:sz w:val="23"/>
          <w:szCs w:val="23"/>
        </w:rPr>
        <w:t>ls ziņo, ka atbilstoši e-izziņai petendenta</w:t>
      </w:r>
      <w:r w:rsidR="00420746" w:rsidRPr="00CE7A66">
        <w:rPr>
          <w:sz w:val="23"/>
          <w:szCs w:val="23"/>
        </w:rPr>
        <w:t>m</w:t>
      </w:r>
      <w:r w:rsidRPr="00CE7A66">
        <w:rPr>
          <w:sz w:val="23"/>
          <w:szCs w:val="23"/>
        </w:rPr>
        <w:t xml:space="preserve"> </w:t>
      </w:r>
      <w:r w:rsidR="00924714" w:rsidRPr="00924714">
        <w:rPr>
          <w:sz w:val="23"/>
          <w:szCs w:val="23"/>
          <w:lang w:val="en-US"/>
        </w:rPr>
        <w:t>“DAUGAVPILS IZPLETŅLĒCĒJU SPORTA KLUBS”</w:t>
      </w:r>
      <w:r w:rsidR="00420746" w:rsidRPr="00CE7A66">
        <w:rPr>
          <w:sz w:val="23"/>
          <w:szCs w:val="23"/>
        </w:rPr>
        <w:t xml:space="preserve"> </w:t>
      </w:r>
      <w:r w:rsidR="008A3C8B" w:rsidRPr="00CE7A66">
        <w:rPr>
          <w:sz w:val="23"/>
          <w:szCs w:val="23"/>
        </w:rPr>
        <w:t>uz 2016</w:t>
      </w:r>
      <w:r w:rsidR="0022120A" w:rsidRPr="00CE7A66">
        <w:rPr>
          <w:sz w:val="23"/>
          <w:szCs w:val="23"/>
        </w:rPr>
        <w:t xml:space="preserve">.gada </w:t>
      </w:r>
      <w:r w:rsidR="00924714">
        <w:rPr>
          <w:sz w:val="23"/>
          <w:szCs w:val="23"/>
        </w:rPr>
        <w:t>16.maiju</w:t>
      </w:r>
      <w:r w:rsidRPr="00CE7A66">
        <w:rPr>
          <w:sz w:val="23"/>
          <w:szCs w:val="23"/>
        </w:rPr>
        <w:t xml:space="preserve"> nav informācijas par aktuāliem maksātnespējas, likvidācijas procesiem un </w:t>
      </w:r>
      <w:r w:rsidR="009244FB" w:rsidRPr="00CE7A66">
        <w:rPr>
          <w:sz w:val="23"/>
          <w:szCs w:val="23"/>
        </w:rPr>
        <w:t>pārtrauktu saimniecisko darbību</w:t>
      </w:r>
      <w:r w:rsidRPr="00CE7A66">
        <w:rPr>
          <w:sz w:val="23"/>
          <w:szCs w:val="23"/>
        </w:rPr>
        <w:t>. Komisijas locekļi izskata minētos dokumentus un konst</w:t>
      </w:r>
      <w:r w:rsidR="00420746" w:rsidRPr="00CE7A66">
        <w:rPr>
          <w:sz w:val="23"/>
          <w:szCs w:val="23"/>
        </w:rPr>
        <w:t>at</w:t>
      </w:r>
      <w:r w:rsidR="008A3C8B" w:rsidRPr="00CE7A66">
        <w:rPr>
          <w:sz w:val="23"/>
          <w:szCs w:val="23"/>
        </w:rPr>
        <w:t>ē, ka attiecībā uz pretendentu</w:t>
      </w:r>
      <w:r w:rsidRPr="00CE7A66">
        <w:rPr>
          <w:sz w:val="23"/>
          <w:szCs w:val="23"/>
        </w:rPr>
        <w:t xml:space="preserve"> – </w:t>
      </w:r>
      <w:r w:rsidR="003D448B" w:rsidRPr="003D448B">
        <w:rPr>
          <w:sz w:val="23"/>
          <w:szCs w:val="23"/>
          <w:lang w:val="en-US"/>
        </w:rPr>
        <w:t>“DAUGAVPILS IZPLETŅLĒCĒJU SPORTA KLUBS”</w:t>
      </w:r>
      <w:r w:rsidR="009244FB" w:rsidRPr="00CE7A66">
        <w:rPr>
          <w:sz w:val="23"/>
          <w:szCs w:val="23"/>
          <w:lang w:val="en-US"/>
        </w:rPr>
        <w:t xml:space="preserve"> </w:t>
      </w:r>
      <w:r w:rsidRPr="00CE7A66">
        <w:rPr>
          <w:sz w:val="23"/>
          <w:szCs w:val="23"/>
        </w:rPr>
        <w:t xml:space="preserve">nepastāv </w:t>
      </w:r>
      <w:r w:rsidR="009244FB" w:rsidRPr="00CE7A66">
        <w:rPr>
          <w:bCs/>
          <w:iCs/>
          <w:sz w:val="23"/>
          <w:szCs w:val="23"/>
        </w:rPr>
        <w:t>Publisko iepirkumu likuma 8.</w:t>
      </w:r>
      <w:r w:rsidR="009244FB" w:rsidRPr="00CE7A66">
        <w:rPr>
          <w:bCs/>
          <w:iCs/>
          <w:sz w:val="23"/>
          <w:szCs w:val="23"/>
          <w:vertAlign w:val="superscript"/>
        </w:rPr>
        <w:t>2</w:t>
      </w:r>
      <w:r w:rsidR="009244FB" w:rsidRPr="00CE7A66">
        <w:rPr>
          <w:bCs/>
          <w:iCs/>
          <w:sz w:val="23"/>
          <w:szCs w:val="23"/>
        </w:rPr>
        <w:t xml:space="preserve"> panta </w:t>
      </w:r>
      <w:r w:rsidR="009244FB" w:rsidRPr="00CE7A66">
        <w:rPr>
          <w:sz w:val="23"/>
          <w:szCs w:val="23"/>
        </w:rPr>
        <w:t>piektās daļas 1.punktā</w:t>
      </w:r>
      <w:r w:rsidRPr="00CE7A66">
        <w:rPr>
          <w:sz w:val="23"/>
          <w:szCs w:val="23"/>
        </w:rPr>
        <w:t xml:space="preserve"> norādītie izslēgšanas nosacījumi.</w:t>
      </w:r>
    </w:p>
    <w:p w:rsidR="009244FB" w:rsidRDefault="00AD5243" w:rsidP="003D448B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CE7A66">
        <w:rPr>
          <w:sz w:val="23"/>
          <w:szCs w:val="23"/>
        </w:rPr>
        <w:t xml:space="preserve">Līdz ar minēto komisija konstatē, ka atbilstoši iepirkuma Nolikumā noteiktajam piedāvājuma izvēles kritērijam – viszemākā cena, pretendents </w:t>
      </w:r>
      <w:r w:rsidR="003D448B" w:rsidRPr="003D448B">
        <w:rPr>
          <w:sz w:val="23"/>
          <w:szCs w:val="23"/>
          <w:lang w:val="en-US"/>
        </w:rPr>
        <w:t>“DAUGAVPILS IZPLETŅLĒCĒJU SPORTA KLUBS”</w:t>
      </w:r>
      <w:r w:rsidR="009244FB" w:rsidRPr="00CE7A66">
        <w:rPr>
          <w:sz w:val="23"/>
          <w:szCs w:val="23"/>
          <w:lang w:val="en-US"/>
        </w:rPr>
        <w:t xml:space="preserve"> kā</w:t>
      </w:r>
      <w:r w:rsidR="009244FB" w:rsidRPr="009244FB">
        <w:rPr>
          <w:sz w:val="23"/>
          <w:szCs w:val="23"/>
          <w:lang w:val="en-US"/>
        </w:rPr>
        <w:t xml:space="preserve"> vienīgais</w:t>
      </w:r>
      <w:r w:rsidR="008A3C8B" w:rsidRPr="009244FB">
        <w:rPr>
          <w:sz w:val="23"/>
          <w:szCs w:val="23"/>
        </w:rPr>
        <w:t xml:space="preserve"> </w:t>
      </w:r>
      <w:r w:rsidRPr="009244FB">
        <w:rPr>
          <w:sz w:val="23"/>
          <w:szCs w:val="23"/>
        </w:rPr>
        <w:t>atzī</w:t>
      </w:r>
      <w:r w:rsidR="0022120A" w:rsidRPr="009244FB">
        <w:rPr>
          <w:sz w:val="23"/>
          <w:szCs w:val="23"/>
        </w:rPr>
        <w:t xml:space="preserve">stams par </w:t>
      </w:r>
      <w:r w:rsidR="00B341EB">
        <w:rPr>
          <w:sz w:val="23"/>
          <w:szCs w:val="23"/>
        </w:rPr>
        <w:t xml:space="preserve">iepirkuma </w:t>
      </w:r>
      <w:r w:rsidR="0022120A" w:rsidRPr="009244FB">
        <w:rPr>
          <w:sz w:val="23"/>
          <w:szCs w:val="23"/>
        </w:rPr>
        <w:t>uzvarētāju</w:t>
      </w:r>
      <w:r w:rsidR="008A3C8B" w:rsidRPr="009244FB">
        <w:rPr>
          <w:sz w:val="23"/>
          <w:szCs w:val="23"/>
        </w:rPr>
        <w:t xml:space="preserve">. </w:t>
      </w:r>
    </w:p>
    <w:p w:rsidR="0022120A" w:rsidRPr="009244FB" w:rsidRDefault="00AD5243" w:rsidP="009D7DD4">
      <w:pPr>
        <w:pStyle w:val="BodyTextIndent"/>
        <w:numPr>
          <w:ilvl w:val="0"/>
          <w:numId w:val="37"/>
        </w:numPr>
        <w:tabs>
          <w:tab w:val="left" w:pos="360"/>
        </w:tabs>
        <w:spacing w:before="120" w:after="120"/>
        <w:rPr>
          <w:sz w:val="23"/>
          <w:szCs w:val="23"/>
        </w:rPr>
      </w:pPr>
      <w:r w:rsidRPr="009244FB">
        <w:rPr>
          <w:sz w:val="23"/>
          <w:szCs w:val="23"/>
        </w:rPr>
        <w:t>Pamatojoties uz Publisko iepirkumu likuma 8.</w:t>
      </w:r>
      <w:r w:rsidRPr="009244FB">
        <w:rPr>
          <w:sz w:val="23"/>
          <w:szCs w:val="23"/>
          <w:vertAlign w:val="superscript"/>
        </w:rPr>
        <w:t>2</w:t>
      </w:r>
      <w:r w:rsidRPr="009244FB">
        <w:rPr>
          <w:sz w:val="23"/>
          <w:szCs w:val="23"/>
        </w:rPr>
        <w:t xml:space="preserve"> panta devīto daļu, iepirkuma komisija </w:t>
      </w:r>
      <w:r w:rsidRPr="009244FB">
        <w:rPr>
          <w:b/>
          <w:sz w:val="23"/>
          <w:szCs w:val="23"/>
        </w:rPr>
        <w:t>nolemj:</w:t>
      </w:r>
    </w:p>
    <w:p w:rsidR="00345A66" w:rsidRDefault="003D448B" w:rsidP="003D448B">
      <w:pPr>
        <w:pStyle w:val="BodyTextIndent"/>
        <w:numPr>
          <w:ilvl w:val="1"/>
          <w:numId w:val="37"/>
        </w:numPr>
        <w:tabs>
          <w:tab w:val="left" w:pos="360"/>
        </w:tabs>
        <w:spacing w:before="120" w:after="120"/>
        <w:ind w:left="851" w:hanging="567"/>
        <w:rPr>
          <w:sz w:val="23"/>
          <w:szCs w:val="23"/>
        </w:rPr>
      </w:pPr>
      <w:r w:rsidRPr="003D448B">
        <w:rPr>
          <w:sz w:val="22"/>
          <w:szCs w:val="22"/>
        </w:rPr>
        <w:t>atzīt biedrību “DAUGAVPILS IZPLE</w:t>
      </w:r>
      <w:r>
        <w:rPr>
          <w:sz w:val="22"/>
          <w:szCs w:val="22"/>
        </w:rPr>
        <w:t>TŅLĒCĒJU SPORTA KLUBS”, reģ.Nr.</w:t>
      </w:r>
      <w:r w:rsidRPr="003D448B">
        <w:rPr>
          <w:sz w:val="22"/>
          <w:szCs w:val="22"/>
        </w:rPr>
        <w:t xml:space="preserve">40008040124, juridiskā adrese: Bauskas iela 107 - 24, Daugavpils, par </w:t>
      </w:r>
      <w:r w:rsidR="00876D32">
        <w:rPr>
          <w:sz w:val="22"/>
          <w:szCs w:val="22"/>
        </w:rPr>
        <w:t>uzvarētāju</w:t>
      </w:r>
      <w:bookmarkStart w:id="0" w:name="_GoBack"/>
      <w:bookmarkEnd w:id="0"/>
      <w:r w:rsidRPr="003D448B">
        <w:rPr>
          <w:sz w:val="22"/>
          <w:szCs w:val="22"/>
        </w:rPr>
        <w:t xml:space="preserve"> Publisko iepirkumu likuma 8</w:t>
      </w:r>
      <w:r w:rsidRPr="003D448B">
        <w:rPr>
          <w:sz w:val="22"/>
          <w:szCs w:val="22"/>
          <w:vertAlign w:val="superscript"/>
        </w:rPr>
        <w:t>2</w:t>
      </w:r>
      <w:r w:rsidRPr="003D448B">
        <w:rPr>
          <w:sz w:val="22"/>
          <w:szCs w:val="22"/>
        </w:rPr>
        <w:t>.panta sešpadsmitajā daļā noteiktajā kārtībā organizētajā iepirkumā “Aviošova nodrošināšana Daugavpils pilsētas svētku pasākumā”, DPD 2016/92</w:t>
      </w:r>
      <w:r w:rsidR="00AD5243" w:rsidRPr="0022120A">
        <w:rPr>
          <w:sz w:val="23"/>
          <w:szCs w:val="23"/>
        </w:rPr>
        <w:t xml:space="preserve"> un piešķirt līgum</w:t>
      </w:r>
      <w:r w:rsidR="00711B10">
        <w:rPr>
          <w:sz w:val="23"/>
          <w:szCs w:val="23"/>
        </w:rPr>
        <w:t>a</w:t>
      </w:r>
      <w:r w:rsidR="00AD5243" w:rsidRPr="0022120A">
        <w:rPr>
          <w:sz w:val="23"/>
          <w:szCs w:val="23"/>
        </w:rPr>
        <w:t xml:space="preserve"> slēgšanas tiesības par</w:t>
      </w:r>
      <w:r w:rsidR="008A3C8B">
        <w:rPr>
          <w:sz w:val="23"/>
          <w:szCs w:val="23"/>
        </w:rPr>
        <w:t xml:space="preserve"> kopējo</w:t>
      </w:r>
      <w:r w:rsidR="00AD5243" w:rsidRPr="0022120A">
        <w:rPr>
          <w:sz w:val="23"/>
          <w:szCs w:val="23"/>
        </w:rPr>
        <w:t xml:space="preserve"> summu </w:t>
      </w:r>
      <w:r w:rsidR="00AD5243" w:rsidRPr="00B6646C">
        <w:rPr>
          <w:b/>
          <w:sz w:val="23"/>
          <w:szCs w:val="23"/>
        </w:rPr>
        <w:t xml:space="preserve">EUR </w:t>
      </w:r>
      <w:r>
        <w:rPr>
          <w:b/>
          <w:sz w:val="23"/>
          <w:szCs w:val="23"/>
          <w:lang w:val="en-US"/>
        </w:rPr>
        <w:t>9000,0</w:t>
      </w:r>
      <w:r w:rsidR="00F77E21" w:rsidRPr="00F77E21">
        <w:rPr>
          <w:b/>
          <w:sz w:val="23"/>
          <w:szCs w:val="23"/>
          <w:lang w:val="en-US"/>
        </w:rPr>
        <w:t>0</w:t>
      </w:r>
      <w:r w:rsidR="00DC7AEF" w:rsidRPr="00B6646C">
        <w:rPr>
          <w:b/>
          <w:sz w:val="23"/>
          <w:szCs w:val="23"/>
        </w:rPr>
        <w:t xml:space="preserve"> </w:t>
      </w:r>
      <w:r w:rsidR="00AD5243" w:rsidRPr="00B6646C">
        <w:rPr>
          <w:b/>
          <w:sz w:val="23"/>
          <w:szCs w:val="23"/>
        </w:rPr>
        <w:t>bez PVN</w:t>
      </w:r>
      <w:r w:rsidR="00AD5243" w:rsidRPr="003D448B">
        <w:rPr>
          <w:b/>
          <w:sz w:val="23"/>
          <w:szCs w:val="23"/>
        </w:rPr>
        <w:t>;</w:t>
      </w:r>
    </w:p>
    <w:p w:rsidR="00345A66" w:rsidRDefault="00AD5243" w:rsidP="00345A66">
      <w:pPr>
        <w:pStyle w:val="BodyTextIndent"/>
        <w:numPr>
          <w:ilvl w:val="1"/>
          <w:numId w:val="37"/>
        </w:numPr>
        <w:tabs>
          <w:tab w:val="left" w:pos="360"/>
        </w:tabs>
        <w:spacing w:before="120" w:after="120"/>
        <w:ind w:left="851" w:hanging="567"/>
        <w:rPr>
          <w:sz w:val="23"/>
          <w:szCs w:val="23"/>
        </w:rPr>
      </w:pPr>
      <w:r w:rsidRPr="0022120A">
        <w:rPr>
          <w:sz w:val="23"/>
          <w:szCs w:val="23"/>
        </w:rPr>
        <w:t>uzdot komisijas loceklim J.Bārtulim sagatavot rakstvei</w:t>
      </w:r>
      <w:r w:rsidR="009244FB">
        <w:rPr>
          <w:sz w:val="23"/>
          <w:szCs w:val="23"/>
        </w:rPr>
        <w:t>da paziņojumu pretendenta</w:t>
      </w:r>
      <w:r w:rsidRPr="0022120A">
        <w:rPr>
          <w:sz w:val="23"/>
          <w:szCs w:val="23"/>
        </w:rPr>
        <w:t>m par iepirkuma rezultātiem;</w:t>
      </w:r>
    </w:p>
    <w:p w:rsidR="00AD5243" w:rsidRPr="00345A66" w:rsidRDefault="00AD5243" w:rsidP="00345A66">
      <w:pPr>
        <w:pStyle w:val="BodyTextIndent"/>
        <w:numPr>
          <w:ilvl w:val="1"/>
          <w:numId w:val="37"/>
        </w:numPr>
        <w:tabs>
          <w:tab w:val="left" w:pos="360"/>
        </w:tabs>
        <w:spacing w:before="120" w:after="120"/>
        <w:ind w:left="851" w:hanging="567"/>
        <w:rPr>
          <w:sz w:val="23"/>
          <w:szCs w:val="23"/>
        </w:rPr>
      </w:pPr>
      <w:r w:rsidRPr="00345A66">
        <w:rPr>
          <w:sz w:val="23"/>
          <w:szCs w:val="23"/>
        </w:rPr>
        <w:t xml:space="preserve">normatīvajos aktos noteiktajā kārtībā un termiņā iesniegt publicēšanai Iepirkuma uzraudzības biroja mājas lapā </w:t>
      </w:r>
      <w:hyperlink r:id="rId8" w:history="1">
        <w:r w:rsidR="00AA6430" w:rsidRPr="005909CA">
          <w:rPr>
            <w:rStyle w:val="Hyperlink"/>
            <w:sz w:val="23"/>
            <w:szCs w:val="23"/>
          </w:rPr>
          <w:t>www.iub.gov.lv</w:t>
        </w:r>
      </w:hyperlink>
      <w:r w:rsidR="00AA6430">
        <w:rPr>
          <w:sz w:val="23"/>
          <w:szCs w:val="23"/>
        </w:rPr>
        <w:t xml:space="preserve"> </w:t>
      </w:r>
      <w:r w:rsidRPr="00345A66">
        <w:rPr>
          <w:sz w:val="23"/>
          <w:szCs w:val="23"/>
        </w:rPr>
        <w:t>paziņojumu par noslēgto līgumu un publicēt Daugavpils pilsētas domes mājas lapā www.daugavpils.lv doto lēmumu un līguma tekstu.</w:t>
      </w:r>
    </w:p>
    <w:p w:rsidR="00CB35CE" w:rsidRPr="00144E46" w:rsidRDefault="008A3C8B" w:rsidP="00CB35CE">
      <w:pPr>
        <w:rPr>
          <w:sz w:val="23"/>
          <w:szCs w:val="23"/>
          <w:lang w:val="lv-LV"/>
        </w:rPr>
      </w:pPr>
      <w:r w:rsidRPr="00A57210">
        <w:rPr>
          <w:i/>
          <w:iCs/>
          <w:sz w:val="23"/>
          <w:szCs w:val="23"/>
          <w:lang w:val="lv-LV"/>
        </w:rPr>
        <w:t xml:space="preserve">Balsojums: </w:t>
      </w:r>
      <w:r w:rsidR="003D448B">
        <w:rPr>
          <w:i/>
          <w:iCs/>
          <w:sz w:val="23"/>
          <w:szCs w:val="23"/>
          <w:lang w:val="lv-LV"/>
        </w:rPr>
        <w:t>3</w:t>
      </w:r>
      <w:r w:rsidRPr="00A57210">
        <w:rPr>
          <w:i/>
          <w:iCs/>
          <w:sz w:val="23"/>
          <w:szCs w:val="23"/>
          <w:lang w:val="lv-LV"/>
        </w:rPr>
        <w:t xml:space="preserve"> balsis “par”, “pret” – nav, “atturas” – nav.</w:t>
      </w:r>
    </w:p>
    <w:p w:rsidR="008A3C8B" w:rsidRDefault="008A3C8B" w:rsidP="00CB35CE">
      <w:pPr>
        <w:ind w:left="9"/>
        <w:rPr>
          <w:sz w:val="23"/>
          <w:szCs w:val="23"/>
          <w:lang w:val="lv-LV"/>
        </w:rPr>
      </w:pPr>
    </w:p>
    <w:p w:rsidR="00CB35CE" w:rsidRPr="00144E46" w:rsidRDefault="00CB35CE" w:rsidP="00CB35CE">
      <w:pPr>
        <w:ind w:left="9"/>
        <w:rPr>
          <w:sz w:val="23"/>
          <w:szCs w:val="23"/>
          <w:lang w:val="lv-LV"/>
        </w:rPr>
      </w:pPr>
      <w:r w:rsidRPr="00144E46">
        <w:rPr>
          <w:sz w:val="23"/>
          <w:szCs w:val="23"/>
          <w:lang w:val="lv-LV"/>
        </w:rPr>
        <w:t xml:space="preserve">SĒDE BEIDZAS plkst. </w:t>
      </w:r>
      <w:r w:rsidR="00695936">
        <w:rPr>
          <w:sz w:val="23"/>
          <w:szCs w:val="23"/>
          <w:lang w:val="lv-LV"/>
        </w:rPr>
        <w:t>16</w:t>
      </w:r>
      <w:r w:rsidR="00F77E21">
        <w:rPr>
          <w:sz w:val="23"/>
          <w:szCs w:val="23"/>
          <w:lang w:val="lv-LV"/>
        </w:rPr>
        <w:t>.</w:t>
      </w:r>
      <w:r w:rsidR="00695936">
        <w:rPr>
          <w:sz w:val="23"/>
          <w:szCs w:val="23"/>
          <w:lang w:val="lv-LV"/>
        </w:rPr>
        <w:t>40</w:t>
      </w:r>
      <w:r w:rsidR="00C41545">
        <w:rPr>
          <w:sz w:val="23"/>
          <w:szCs w:val="23"/>
          <w:lang w:val="lv-LV"/>
        </w:rPr>
        <w:t>.</w:t>
      </w:r>
    </w:p>
    <w:p w:rsidR="008A3C8B" w:rsidRPr="00A57210" w:rsidRDefault="008A3C8B" w:rsidP="008A3C8B">
      <w:pPr>
        <w:spacing w:before="240" w:after="240"/>
        <w:ind w:left="11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>Komisijas priekšsēdētāja</w:t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 w:rsidR="009244FB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 xml:space="preserve">J.Kornutjaka </w:t>
      </w:r>
    </w:p>
    <w:p w:rsidR="008A3C8B" w:rsidRPr="00A57210" w:rsidRDefault="008A3C8B" w:rsidP="008A3C8B">
      <w:pPr>
        <w:spacing w:before="240" w:after="240"/>
        <w:rPr>
          <w:sz w:val="23"/>
          <w:szCs w:val="23"/>
          <w:lang w:val="lv-LV"/>
        </w:rPr>
      </w:pPr>
      <w:r w:rsidRPr="00A57210">
        <w:rPr>
          <w:sz w:val="23"/>
          <w:szCs w:val="23"/>
          <w:lang w:val="lv-LV"/>
        </w:rPr>
        <w:t>Komisijas locekļi</w:t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ab/>
      </w:r>
      <w:r w:rsidR="009244FB">
        <w:rPr>
          <w:sz w:val="23"/>
          <w:szCs w:val="23"/>
          <w:lang w:val="lv-LV"/>
        </w:rPr>
        <w:tab/>
      </w:r>
      <w:r w:rsidRPr="00A57210">
        <w:rPr>
          <w:sz w:val="23"/>
          <w:szCs w:val="23"/>
          <w:lang w:val="lv-LV"/>
        </w:rPr>
        <w:t xml:space="preserve">J.Bārtuls </w:t>
      </w:r>
    </w:p>
    <w:p w:rsidR="00BF52F7" w:rsidRPr="00EB755C" w:rsidRDefault="00695936" w:rsidP="00695936">
      <w:pPr>
        <w:spacing w:before="240" w:after="240"/>
        <w:rPr>
          <w:lang w:val="lv-LV"/>
        </w:rPr>
      </w:pP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</w:r>
      <w:r>
        <w:rPr>
          <w:sz w:val="23"/>
          <w:szCs w:val="23"/>
          <w:lang w:val="lv-LV"/>
        </w:rPr>
        <w:tab/>
        <w:t>E.Kleščinska</w:t>
      </w:r>
      <w:r w:rsidR="00BF52F7" w:rsidRPr="00EB755C">
        <w:rPr>
          <w:lang w:val="lv-LV"/>
        </w:rPr>
        <w:tab/>
      </w:r>
    </w:p>
    <w:sectPr w:rsidR="00BF52F7" w:rsidRPr="00EB755C" w:rsidSect="009244FB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83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5F1C" w:rsidRDefault="00A8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D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32394"/>
    <w:multiLevelType w:val="multilevel"/>
    <w:tmpl w:val="B874B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89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A25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4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90C4C6A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7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1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2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4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5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17C7759"/>
    <w:multiLevelType w:val="multilevel"/>
    <w:tmpl w:val="5E1017D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8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6"/>
  </w:num>
  <w:num w:numId="4">
    <w:abstractNumId w:val="0"/>
  </w:num>
  <w:num w:numId="5">
    <w:abstractNumId w:val="24"/>
  </w:num>
  <w:num w:numId="6">
    <w:abstractNumId w:val="20"/>
  </w:num>
  <w:num w:numId="7">
    <w:abstractNumId w:val="38"/>
  </w:num>
  <w:num w:numId="8">
    <w:abstractNumId w:val="2"/>
  </w:num>
  <w:num w:numId="9">
    <w:abstractNumId w:val="21"/>
  </w:num>
  <w:num w:numId="10">
    <w:abstractNumId w:val="35"/>
  </w:num>
  <w:num w:numId="11">
    <w:abstractNumId w:val="40"/>
  </w:num>
  <w:num w:numId="12">
    <w:abstractNumId w:val="19"/>
  </w:num>
  <w:num w:numId="13">
    <w:abstractNumId w:val="13"/>
  </w:num>
  <w:num w:numId="14">
    <w:abstractNumId w:val="32"/>
  </w:num>
  <w:num w:numId="15">
    <w:abstractNumId w:val="3"/>
  </w:num>
  <w:num w:numId="16">
    <w:abstractNumId w:val="34"/>
  </w:num>
  <w:num w:numId="17">
    <w:abstractNumId w:val="39"/>
  </w:num>
  <w:num w:numId="18">
    <w:abstractNumId w:val="23"/>
  </w:num>
  <w:num w:numId="19">
    <w:abstractNumId w:val="4"/>
  </w:num>
  <w:num w:numId="20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10"/>
  </w:num>
  <w:num w:numId="26">
    <w:abstractNumId w:val="22"/>
  </w:num>
  <w:num w:numId="27">
    <w:abstractNumId w:val="14"/>
  </w:num>
  <w:num w:numId="28">
    <w:abstractNumId w:val="18"/>
  </w:num>
  <w:num w:numId="29">
    <w:abstractNumId w:val="37"/>
  </w:num>
  <w:num w:numId="30">
    <w:abstractNumId w:val="28"/>
  </w:num>
  <w:num w:numId="31">
    <w:abstractNumId w:val="31"/>
  </w:num>
  <w:num w:numId="32">
    <w:abstractNumId w:val="5"/>
  </w:num>
  <w:num w:numId="33">
    <w:abstractNumId w:val="7"/>
  </w:num>
  <w:num w:numId="34">
    <w:abstractNumId w:val="15"/>
  </w:num>
  <w:num w:numId="35">
    <w:abstractNumId w:val="6"/>
  </w:num>
  <w:num w:numId="36">
    <w:abstractNumId w:val="25"/>
  </w:num>
  <w:num w:numId="37">
    <w:abstractNumId w:val="11"/>
  </w:num>
  <w:num w:numId="38">
    <w:abstractNumId w:val="17"/>
  </w:num>
  <w:num w:numId="39">
    <w:abstractNumId w:val="3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066B3"/>
    <w:rsid w:val="00010DFC"/>
    <w:rsid w:val="00010F92"/>
    <w:rsid w:val="00021DFF"/>
    <w:rsid w:val="000227C8"/>
    <w:rsid w:val="000609C0"/>
    <w:rsid w:val="000618B5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0E24B3"/>
    <w:rsid w:val="000F19FE"/>
    <w:rsid w:val="00111AF0"/>
    <w:rsid w:val="00113BF0"/>
    <w:rsid w:val="00125E1A"/>
    <w:rsid w:val="0012668C"/>
    <w:rsid w:val="001321C7"/>
    <w:rsid w:val="00133DEA"/>
    <w:rsid w:val="00136650"/>
    <w:rsid w:val="00144260"/>
    <w:rsid w:val="00144E46"/>
    <w:rsid w:val="001505CD"/>
    <w:rsid w:val="00151584"/>
    <w:rsid w:val="00153EDE"/>
    <w:rsid w:val="001545F2"/>
    <w:rsid w:val="00160B74"/>
    <w:rsid w:val="00166F7D"/>
    <w:rsid w:val="001746DA"/>
    <w:rsid w:val="0019395D"/>
    <w:rsid w:val="001A12B0"/>
    <w:rsid w:val="001B0240"/>
    <w:rsid w:val="001B04C3"/>
    <w:rsid w:val="001B12AE"/>
    <w:rsid w:val="001B1C3F"/>
    <w:rsid w:val="001B2636"/>
    <w:rsid w:val="001B3FCA"/>
    <w:rsid w:val="001B7F56"/>
    <w:rsid w:val="001D113A"/>
    <w:rsid w:val="001D498A"/>
    <w:rsid w:val="001E24AC"/>
    <w:rsid w:val="00205B32"/>
    <w:rsid w:val="00214BBA"/>
    <w:rsid w:val="0022120A"/>
    <w:rsid w:val="00224E36"/>
    <w:rsid w:val="00227963"/>
    <w:rsid w:val="00230DAA"/>
    <w:rsid w:val="00231BE1"/>
    <w:rsid w:val="00232A67"/>
    <w:rsid w:val="00232FED"/>
    <w:rsid w:val="002370F0"/>
    <w:rsid w:val="002413EF"/>
    <w:rsid w:val="002424D4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3E19"/>
    <w:rsid w:val="002A5494"/>
    <w:rsid w:val="002B5829"/>
    <w:rsid w:val="002C47A1"/>
    <w:rsid w:val="002D6B10"/>
    <w:rsid w:val="002E0F72"/>
    <w:rsid w:val="002E5E93"/>
    <w:rsid w:val="002F5C4D"/>
    <w:rsid w:val="0030347F"/>
    <w:rsid w:val="00324E4B"/>
    <w:rsid w:val="003340F6"/>
    <w:rsid w:val="00342C01"/>
    <w:rsid w:val="00345A66"/>
    <w:rsid w:val="00362B67"/>
    <w:rsid w:val="00374C29"/>
    <w:rsid w:val="00385B2F"/>
    <w:rsid w:val="00387222"/>
    <w:rsid w:val="00392E65"/>
    <w:rsid w:val="003976F4"/>
    <w:rsid w:val="003A535F"/>
    <w:rsid w:val="003B4260"/>
    <w:rsid w:val="003D448B"/>
    <w:rsid w:val="003D71CF"/>
    <w:rsid w:val="00402288"/>
    <w:rsid w:val="0040705E"/>
    <w:rsid w:val="00414C66"/>
    <w:rsid w:val="00416FBB"/>
    <w:rsid w:val="00420746"/>
    <w:rsid w:val="00434D18"/>
    <w:rsid w:val="004355FC"/>
    <w:rsid w:val="00444930"/>
    <w:rsid w:val="00444A21"/>
    <w:rsid w:val="0044786B"/>
    <w:rsid w:val="0045071A"/>
    <w:rsid w:val="0046063D"/>
    <w:rsid w:val="00461053"/>
    <w:rsid w:val="0046507E"/>
    <w:rsid w:val="004719BD"/>
    <w:rsid w:val="004733AB"/>
    <w:rsid w:val="004763FC"/>
    <w:rsid w:val="004C0F1C"/>
    <w:rsid w:val="004C114F"/>
    <w:rsid w:val="004C34D7"/>
    <w:rsid w:val="004C3D41"/>
    <w:rsid w:val="004C3FDD"/>
    <w:rsid w:val="004C4AEA"/>
    <w:rsid w:val="004D65A7"/>
    <w:rsid w:val="00510CBC"/>
    <w:rsid w:val="005115A0"/>
    <w:rsid w:val="005201A8"/>
    <w:rsid w:val="005269D0"/>
    <w:rsid w:val="00526BD8"/>
    <w:rsid w:val="00551402"/>
    <w:rsid w:val="00555037"/>
    <w:rsid w:val="00562601"/>
    <w:rsid w:val="00565DE2"/>
    <w:rsid w:val="00567890"/>
    <w:rsid w:val="00571F9B"/>
    <w:rsid w:val="005863D6"/>
    <w:rsid w:val="00592105"/>
    <w:rsid w:val="005A6314"/>
    <w:rsid w:val="005B3094"/>
    <w:rsid w:val="005B3F3E"/>
    <w:rsid w:val="005C1CAC"/>
    <w:rsid w:val="005C4838"/>
    <w:rsid w:val="005C5625"/>
    <w:rsid w:val="005D3EC9"/>
    <w:rsid w:val="005E2A2F"/>
    <w:rsid w:val="005E30CF"/>
    <w:rsid w:val="005E4187"/>
    <w:rsid w:val="005F2830"/>
    <w:rsid w:val="005F7605"/>
    <w:rsid w:val="0060415D"/>
    <w:rsid w:val="00613DF8"/>
    <w:rsid w:val="00615FF3"/>
    <w:rsid w:val="00621D26"/>
    <w:rsid w:val="0062261A"/>
    <w:rsid w:val="0062298C"/>
    <w:rsid w:val="00623180"/>
    <w:rsid w:val="0062364B"/>
    <w:rsid w:val="00643030"/>
    <w:rsid w:val="00644256"/>
    <w:rsid w:val="0064628E"/>
    <w:rsid w:val="006628FE"/>
    <w:rsid w:val="00665824"/>
    <w:rsid w:val="006714DA"/>
    <w:rsid w:val="00680875"/>
    <w:rsid w:val="00695936"/>
    <w:rsid w:val="006A28AF"/>
    <w:rsid w:val="006B106D"/>
    <w:rsid w:val="006B4E82"/>
    <w:rsid w:val="006C0328"/>
    <w:rsid w:val="006D2B4D"/>
    <w:rsid w:val="006D34D0"/>
    <w:rsid w:val="006D7C82"/>
    <w:rsid w:val="006E2A10"/>
    <w:rsid w:val="006F57DE"/>
    <w:rsid w:val="006F680A"/>
    <w:rsid w:val="00700BCD"/>
    <w:rsid w:val="00702753"/>
    <w:rsid w:val="00703FE1"/>
    <w:rsid w:val="00704B16"/>
    <w:rsid w:val="00705081"/>
    <w:rsid w:val="00710B91"/>
    <w:rsid w:val="00711B10"/>
    <w:rsid w:val="00714CD3"/>
    <w:rsid w:val="007221DD"/>
    <w:rsid w:val="0073712C"/>
    <w:rsid w:val="00741F5A"/>
    <w:rsid w:val="00742CAE"/>
    <w:rsid w:val="0074690D"/>
    <w:rsid w:val="0075087F"/>
    <w:rsid w:val="007512FB"/>
    <w:rsid w:val="00760C0F"/>
    <w:rsid w:val="00761B1F"/>
    <w:rsid w:val="0077194C"/>
    <w:rsid w:val="007719F3"/>
    <w:rsid w:val="00773578"/>
    <w:rsid w:val="007800A8"/>
    <w:rsid w:val="007825AB"/>
    <w:rsid w:val="0079498A"/>
    <w:rsid w:val="00796448"/>
    <w:rsid w:val="007A1524"/>
    <w:rsid w:val="007A7B0F"/>
    <w:rsid w:val="007B2EAD"/>
    <w:rsid w:val="007D5461"/>
    <w:rsid w:val="007E0199"/>
    <w:rsid w:val="007E6715"/>
    <w:rsid w:val="007F27EA"/>
    <w:rsid w:val="007F3715"/>
    <w:rsid w:val="0080062B"/>
    <w:rsid w:val="0080164F"/>
    <w:rsid w:val="008027DC"/>
    <w:rsid w:val="00802A60"/>
    <w:rsid w:val="008217D0"/>
    <w:rsid w:val="0082400E"/>
    <w:rsid w:val="00860FA1"/>
    <w:rsid w:val="00865AB8"/>
    <w:rsid w:val="00870620"/>
    <w:rsid w:val="00876D32"/>
    <w:rsid w:val="00880630"/>
    <w:rsid w:val="00885857"/>
    <w:rsid w:val="008925AB"/>
    <w:rsid w:val="008A12E4"/>
    <w:rsid w:val="008A3C8B"/>
    <w:rsid w:val="008B6BCB"/>
    <w:rsid w:val="008B6D08"/>
    <w:rsid w:val="008B6DAC"/>
    <w:rsid w:val="008D79EF"/>
    <w:rsid w:val="008E0EC4"/>
    <w:rsid w:val="008F00ED"/>
    <w:rsid w:val="008F2711"/>
    <w:rsid w:val="009021C7"/>
    <w:rsid w:val="009067FD"/>
    <w:rsid w:val="00910F67"/>
    <w:rsid w:val="009140E6"/>
    <w:rsid w:val="0091716F"/>
    <w:rsid w:val="00924309"/>
    <w:rsid w:val="009244FB"/>
    <w:rsid w:val="00924714"/>
    <w:rsid w:val="00927063"/>
    <w:rsid w:val="00952865"/>
    <w:rsid w:val="00953308"/>
    <w:rsid w:val="00954E45"/>
    <w:rsid w:val="0096144F"/>
    <w:rsid w:val="00962601"/>
    <w:rsid w:val="00970AE4"/>
    <w:rsid w:val="00971244"/>
    <w:rsid w:val="00974031"/>
    <w:rsid w:val="00974936"/>
    <w:rsid w:val="009749E7"/>
    <w:rsid w:val="00981016"/>
    <w:rsid w:val="0098195A"/>
    <w:rsid w:val="009847EF"/>
    <w:rsid w:val="00990AAF"/>
    <w:rsid w:val="009A1FB7"/>
    <w:rsid w:val="009A2A34"/>
    <w:rsid w:val="009A767E"/>
    <w:rsid w:val="009C7C6C"/>
    <w:rsid w:val="009E2E7E"/>
    <w:rsid w:val="00A023A9"/>
    <w:rsid w:val="00A042D4"/>
    <w:rsid w:val="00A077AB"/>
    <w:rsid w:val="00A10E9F"/>
    <w:rsid w:val="00A22BE4"/>
    <w:rsid w:val="00A549BD"/>
    <w:rsid w:val="00A568FD"/>
    <w:rsid w:val="00A74751"/>
    <w:rsid w:val="00A75F0D"/>
    <w:rsid w:val="00A75F8C"/>
    <w:rsid w:val="00A85F1C"/>
    <w:rsid w:val="00A90984"/>
    <w:rsid w:val="00AA33A5"/>
    <w:rsid w:val="00AA5090"/>
    <w:rsid w:val="00AA6430"/>
    <w:rsid w:val="00AB3B9E"/>
    <w:rsid w:val="00AC0955"/>
    <w:rsid w:val="00AC27E4"/>
    <w:rsid w:val="00AC4C48"/>
    <w:rsid w:val="00AD0072"/>
    <w:rsid w:val="00AD2B21"/>
    <w:rsid w:val="00AD5243"/>
    <w:rsid w:val="00AF1D06"/>
    <w:rsid w:val="00AF6747"/>
    <w:rsid w:val="00B03DF4"/>
    <w:rsid w:val="00B078B3"/>
    <w:rsid w:val="00B12314"/>
    <w:rsid w:val="00B20A31"/>
    <w:rsid w:val="00B228D2"/>
    <w:rsid w:val="00B24FEC"/>
    <w:rsid w:val="00B341EB"/>
    <w:rsid w:val="00B37913"/>
    <w:rsid w:val="00B37E37"/>
    <w:rsid w:val="00B4193B"/>
    <w:rsid w:val="00B42ECD"/>
    <w:rsid w:val="00B46E65"/>
    <w:rsid w:val="00B623B2"/>
    <w:rsid w:val="00B63F01"/>
    <w:rsid w:val="00B6646C"/>
    <w:rsid w:val="00B73D8E"/>
    <w:rsid w:val="00B9564B"/>
    <w:rsid w:val="00B95D0F"/>
    <w:rsid w:val="00BA09EF"/>
    <w:rsid w:val="00BA3A4E"/>
    <w:rsid w:val="00BA68F8"/>
    <w:rsid w:val="00BB0FE7"/>
    <w:rsid w:val="00BC3E91"/>
    <w:rsid w:val="00BD4336"/>
    <w:rsid w:val="00BD707C"/>
    <w:rsid w:val="00BE1031"/>
    <w:rsid w:val="00BE22DE"/>
    <w:rsid w:val="00BE7D0D"/>
    <w:rsid w:val="00BF0275"/>
    <w:rsid w:val="00BF1C2D"/>
    <w:rsid w:val="00BF52F7"/>
    <w:rsid w:val="00C02790"/>
    <w:rsid w:val="00C036F3"/>
    <w:rsid w:val="00C038EF"/>
    <w:rsid w:val="00C065B2"/>
    <w:rsid w:val="00C07D0E"/>
    <w:rsid w:val="00C14953"/>
    <w:rsid w:val="00C31CF8"/>
    <w:rsid w:val="00C41545"/>
    <w:rsid w:val="00C43C5A"/>
    <w:rsid w:val="00C52D71"/>
    <w:rsid w:val="00C552DA"/>
    <w:rsid w:val="00C61BDD"/>
    <w:rsid w:val="00C65BD9"/>
    <w:rsid w:val="00C934D0"/>
    <w:rsid w:val="00CA1C10"/>
    <w:rsid w:val="00CA2085"/>
    <w:rsid w:val="00CB35CE"/>
    <w:rsid w:val="00CB658A"/>
    <w:rsid w:val="00CC6537"/>
    <w:rsid w:val="00CD0F12"/>
    <w:rsid w:val="00CD5FC1"/>
    <w:rsid w:val="00CE672B"/>
    <w:rsid w:val="00CE7A66"/>
    <w:rsid w:val="00CF23F9"/>
    <w:rsid w:val="00CF3985"/>
    <w:rsid w:val="00D047A5"/>
    <w:rsid w:val="00D17584"/>
    <w:rsid w:val="00D17760"/>
    <w:rsid w:val="00D32DBE"/>
    <w:rsid w:val="00D3347D"/>
    <w:rsid w:val="00D352C0"/>
    <w:rsid w:val="00D5111A"/>
    <w:rsid w:val="00D548AD"/>
    <w:rsid w:val="00D54907"/>
    <w:rsid w:val="00D602F7"/>
    <w:rsid w:val="00D62342"/>
    <w:rsid w:val="00D6254A"/>
    <w:rsid w:val="00D7683A"/>
    <w:rsid w:val="00D87E57"/>
    <w:rsid w:val="00D9118F"/>
    <w:rsid w:val="00DC4268"/>
    <w:rsid w:val="00DC7AEF"/>
    <w:rsid w:val="00DD686F"/>
    <w:rsid w:val="00DD6FCE"/>
    <w:rsid w:val="00DE2CAB"/>
    <w:rsid w:val="00DE7051"/>
    <w:rsid w:val="00DF76DB"/>
    <w:rsid w:val="00E03BE1"/>
    <w:rsid w:val="00E063B9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0C48"/>
    <w:rsid w:val="00E91459"/>
    <w:rsid w:val="00E9329F"/>
    <w:rsid w:val="00E95ED7"/>
    <w:rsid w:val="00EA28BB"/>
    <w:rsid w:val="00EA4440"/>
    <w:rsid w:val="00EA5F86"/>
    <w:rsid w:val="00EB0375"/>
    <w:rsid w:val="00EB0434"/>
    <w:rsid w:val="00EB755C"/>
    <w:rsid w:val="00EC77D7"/>
    <w:rsid w:val="00ED0563"/>
    <w:rsid w:val="00EE61D6"/>
    <w:rsid w:val="00F01A6E"/>
    <w:rsid w:val="00F035E1"/>
    <w:rsid w:val="00F11057"/>
    <w:rsid w:val="00F1452F"/>
    <w:rsid w:val="00F15C0B"/>
    <w:rsid w:val="00F162B5"/>
    <w:rsid w:val="00F24986"/>
    <w:rsid w:val="00F33BA7"/>
    <w:rsid w:val="00F415A1"/>
    <w:rsid w:val="00F433E7"/>
    <w:rsid w:val="00F434E7"/>
    <w:rsid w:val="00F437C0"/>
    <w:rsid w:val="00F44168"/>
    <w:rsid w:val="00F46F63"/>
    <w:rsid w:val="00F55E03"/>
    <w:rsid w:val="00F561B3"/>
    <w:rsid w:val="00F748E4"/>
    <w:rsid w:val="00F77E21"/>
    <w:rsid w:val="00FA563C"/>
    <w:rsid w:val="00FA7DBA"/>
    <w:rsid w:val="00FB1232"/>
    <w:rsid w:val="00FB6796"/>
    <w:rsid w:val="00FB77A9"/>
    <w:rsid w:val="00FC5A33"/>
    <w:rsid w:val="00FC6B14"/>
    <w:rsid w:val="00FD248E"/>
    <w:rsid w:val="00FD298C"/>
    <w:rsid w:val="00FD3489"/>
    <w:rsid w:val="00FD36D5"/>
    <w:rsid w:val="00FE7C8E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99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A1250-1CD0-475F-BBC4-6BB419AE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153</cp:revision>
  <cp:lastPrinted>2016-04-11T06:49:00Z</cp:lastPrinted>
  <dcterms:created xsi:type="dcterms:W3CDTF">2015-04-30T08:10:00Z</dcterms:created>
  <dcterms:modified xsi:type="dcterms:W3CDTF">2016-05-17T05:35:00Z</dcterms:modified>
</cp:coreProperties>
</file>